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93" w:rsidRPr="002228EA" w:rsidRDefault="00035B09" w:rsidP="00693193">
      <w:pPr>
        <w:rPr>
          <w:rFonts w:asciiTheme="minorHAnsi" w:hAnsiTheme="minorHAnsi" w:cs="Arial"/>
          <w:b/>
          <w:sz w:val="32"/>
          <w:szCs w:val="32"/>
          <w:lang w:val="bs-Latn-BA"/>
        </w:rPr>
      </w:pPr>
      <w:r>
        <w:rPr>
          <w:rFonts w:asciiTheme="minorHAnsi" w:hAnsiTheme="minorHAnsi" w:cs="Arial"/>
          <w:b/>
          <w:noProof/>
          <w:sz w:val="24"/>
          <w:szCs w:val="32"/>
          <w:lang w:val="en-US" w:eastAsia="en-US"/>
        </w:rPr>
        <w:drawing>
          <wp:anchor distT="0" distB="0" distL="114300" distR="114300" simplePos="0" relativeHeight="251712512" behindDoc="0" locked="0" layoutInCell="1" allowOverlap="1">
            <wp:simplePos x="0" y="0"/>
            <wp:positionH relativeFrom="margin">
              <wp:posOffset>3933825</wp:posOffset>
            </wp:positionH>
            <wp:positionV relativeFrom="margin">
              <wp:posOffset>0</wp:posOffset>
            </wp:positionV>
            <wp:extent cx="2646045" cy="1743075"/>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PKA.jpg"/>
                    <pic:cNvPicPr/>
                  </pic:nvPicPr>
                  <pic:blipFill>
                    <a:blip r:embed="rId6">
                      <a:extLst>
                        <a:ext uri="{28A0092B-C50C-407E-A947-70E740481C1C}">
                          <a14:useLocalDpi xmlns:a14="http://schemas.microsoft.com/office/drawing/2010/main" val="0"/>
                        </a:ext>
                      </a:extLst>
                    </a:blip>
                    <a:stretch>
                      <a:fillRect/>
                    </a:stretch>
                  </pic:blipFill>
                  <pic:spPr>
                    <a:xfrm>
                      <a:off x="0" y="0"/>
                      <a:ext cx="2646045" cy="1743075"/>
                    </a:xfrm>
                    <a:prstGeom prst="rect">
                      <a:avLst/>
                    </a:prstGeom>
                  </pic:spPr>
                </pic:pic>
              </a:graphicData>
            </a:graphic>
            <wp14:sizeRelH relativeFrom="margin">
              <wp14:pctWidth>0</wp14:pctWidth>
            </wp14:sizeRelH>
            <wp14:sizeRelV relativeFrom="margin">
              <wp14:pctHeight>0</wp14:pctHeight>
            </wp14:sizeRelV>
          </wp:anchor>
        </w:drawing>
      </w:r>
      <w:r w:rsidR="00860FE4" w:rsidRPr="00846DBA">
        <w:rPr>
          <w:rFonts w:asciiTheme="minorHAnsi" w:hAnsiTheme="minorHAnsi" w:cs="Arial"/>
          <w:b/>
          <w:sz w:val="24"/>
          <w:szCs w:val="32"/>
          <w:lang w:val="bs-Latn-BA"/>
        </w:rPr>
        <w:t>Beurer MP</w:t>
      </w:r>
      <w:r w:rsidR="002228EA">
        <w:rPr>
          <w:rFonts w:asciiTheme="minorHAnsi" w:hAnsiTheme="minorHAnsi" w:cs="Arial"/>
          <w:b/>
          <w:sz w:val="24"/>
          <w:szCs w:val="32"/>
          <w:lang w:val="bs-Latn-BA"/>
        </w:rPr>
        <w:t xml:space="preserve"> </w:t>
      </w:r>
      <w:r w:rsidR="00AD45A6" w:rsidRPr="00846DBA">
        <w:rPr>
          <w:rFonts w:asciiTheme="minorHAnsi" w:hAnsiTheme="minorHAnsi" w:cs="Arial"/>
          <w:b/>
          <w:sz w:val="24"/>
          <w:szCs w:val="32"/>
          <w:lang w:val="bs-Latn-BA"/>
        </w:rPr>
        <w:t xml:space="preserve"> 7</w:t>
      </w:r>
      <w:r w:rsidR="00EA1708" w:rsidRPr="00846DBA">
        <w:rPr>
          <w:rFonts w:asciiTheme="minorHAnsi" w:hAnsiTheme="minorHAnsi" w:cs="Arial"/>
          <w:b/>
          <w:sz w:val="24"/>
          <w:szCs w:val="32"/>
          <w:lang w:val="bs-Latn-BA"/>
        </w:rPr>
        <w:t>0</w:t>
      </w:r>
    </w:p>
    <w:p w:rsidR="00DA2696" w:rsidRPr="00846DBA" w:rsidRDefault="00AD45A6" w:rsidP="00693193">
      <w:pPr>
        <w:rPr>
          <w:rFonts w:asciiTheme="minorHAnsi" w:hAnsiTheme="minorHAnsi" w:cs="Arial"/>
          <w:sz w:val="24"/>
          <w:szCs w:val="32"/>
          <w:lang w:val="bs-Latn-BA"/>
        </w:rPr>
      </w:pPr>
      <w:r w:rsidRPr="00846DBA">
        <w:rPr>
          <w:rFonts w:asciiTheme="minorHAnsi" w:hAnsiTheme="minorHAnsi" w:cs="Arial"/>
          <w:sz w:val="24"/>
          <w:szCs w:val="32"/>
          <w:lang w:val="bs-Latn-BA"/>
        </w:rPr>
        <w:t>Parafinska kupka</w:t>
      </w:r>
    </w:p>
    <w:p w:rsidR="00860FE4" w:rsidRPr="00846DBA" w:rsidRDefault="00860FE4" w:rsidP="00693193">
      <w:pPr>
        <w:rPr>
          <w:rFonts w:asciiTheme="minorHAnsi" w:hAnsiTheme="minorHAnsi" w:cs="Arial"/>
          <w:sz w:val="10"/>
          <w:szCs w:val="10"/>
          <w:lang w:val="bs-Latn-BA"/>
        </w:rPr>
      </w:pPr>
    </w:p>
    <w:p w:rsidR="00860FE4" w:rsidRPr="00846DBA" w:rsidRDefault="00860FE4" w:rsidP="00860FE4">
      <w:pPr>
        <w:contextualSpacing/>
        <w:rPr>
          <w:rFonts w:asciiTheme="minorHAnsi" w:hAnsiTheme="minorHAnsi" w:cs="Arial"/>
          <w:sz w:val="14"/>
          <w:szCs w:val="14"/>
          <w:lang w:val="bs-Latn-BA"/>
        </w:rPr>
      </w:pPr>
      <w:r w:rsidRPr="00846DBA">
        <w:rPr>
          <w:rFonts w:asciiTheme="minorHAnsi" w:hAnsiTheme="minorHAnsi" w:cs="Arial"/>
          <w:sz w:val="14"/>
          <w:szCs w:val="14"/>
          <w:lang w:val="bs-Latn-BA"/>
        </w:rPr>
        <w:t>Poštovani kupci,</w:t>
      </w:r>
    </w:p>
    <w:p w:rsidR="00860FE4" w:rsidRPr="00846DBA" w:rsidRDefault="00860FE4" w:rsidP="00860FE4">
      <w:pPr>
        <w:ind w:left="360"/>
        <w:contextualSpacing/>
        <w:jc w:val="both"/>
        <w:rPr>
          <w:rFonts w:asciiTheme="minorHAnsi" w:hAnsiTheme="minorHAnsi" w:cs="Arial"/>
          <w:sz w:val="14"/>
          <w:szCs w:val="14"/>
          <w:lang w:val="bs-Latn-BA"/>
        </w:rPr>
      </w:pPr>
    </w:p>
    <w:p w:rsidR="002228EA" w:rsidRDefault="00860FE4" w:rsidP="00860FE4">
      <w:pPr>
        <w:contextualSpacing/>
        <w:jc w:val="both"/>
        <w:rPr>
          <w:rFonts w:asciiTheme="minorHAnsi" w:hAnsiTheme="minorHAnsi" w:cs="Arial"/>
          <w:sz w:val="14"/>
          <w:szCs w:val="14"/>
          <w:lang w:val="bs-Latn-BA"/>
        </w:rPr>
      </w:pPr>
      <w:r w:rsidRPr="00846DBA">
        <w:rPr>
          <w:rFonts w:asciiTheme="minorHAnsi" w:hAnsiTheme="minorHAnsi" w:cs="Arial"/>
          <w:sz w:val="14"/>
          <w:szCs w:val="14"/>
          <w:lang w:val="bs-Latn-BA"/>
        </w:rPr>
        <w:t>Radujemo se što ste se odlučili za jedan proizvod iz našeg asortimana. Mi stojimo iza kvalitetnih i ispitanih proizvoda sa polja t</w:t>
      </w:r>
      <w:r w:rsidR="00C878AE" w:rsidRPr="00846DBA">
        <w:rPr>
          <w:rFonts w:asciiTheme="minorHAnsi" w:hAnsiTheme="minorHAnsi" w:cs="Arial"/>
          <w:sz w:val="14"/>
          <w:szCs w:val="14"/>
          <w:lang w:val="bs-Latn-BA"/>
        </w:rPr>
        <w:t xml:space="preserve">oplote, </w:t>
      </w:r>
    </w:p>
    <w:p w:rsidR="00860FE4" w:rsidRPr="00846DBA" w:rsidRDefault="00C878AE" w:rsidP="00860FE4">
      <w:pPr>
        <w:contextualSpacing/>
        <w:jc w:val="both"/>
        <w:rPr>
          <w:rFonts w:asciiTheme="minorHAnsi" w:hAnsiTheme="minorHAnsi" w:cs="Arial"/>
          <w:sz w:val="14"/>
          <w:szCs w:val="14"/>
          <w:lang w:val="bs-Latn-BA"/>
        </w:rPr>
      </w:pPr>
      <w:r w:rsidRPr="00846DBA">
        <w:rPr>
          <w:rFonts w:asciiTheme="minorHAnsi" w:hAnsiTheme="minorHAnsi" w:cs="Arial"/>
          <w:sz w:val="14"/>
          <w:szCs w:val="14"/>
          <w:lang w:val="bs-Latn-BA"/>
        </w:rPr>
        <w:t>blage terapije, masaže</w:t>
      </w:r>
      <w:r w:rsidR="00860FE4" w:rsidRPr="00846DBA">
        <w:rPr>
          <w:rFonts w:asciiTheme="minorHAnsi" w:hAnsiTheme="minorHAnsi" w:cs="Arial"/>
          <w:sz w:val="14"/>
          <w:szCs w:val="14"/>
          <w:lang w:val="bs-Latn-BA"/>
        </w:rPr>
        <w:t>, mjerenja težine, krvnog pritiska, tjelesne temperature, pulsa i zraka.</w:t>
      </w:r>
    </w:p>
    <w:p w:rsidR="00860FE4" w:rsidRPr="00846DBA" w:rsidRDefault="00860FE4" w:rsidP="00860FE4">
      <w:pPr>
        <w:contextualSpacing/>
        <w:jc w:val="both"/>
        <w:rPr>
          <w:rFonts w:asciiTheme="minorHAnsi" w:hAnsiTheme="minorHAnsi" w:cs="Arial"/>
          <w:sz w:val="14"/>
          <w:szCs w:val="14"/>
          <w:lang w:val="bs-Latn-BA"/>
        </w:rPr>
      </w:pPr>
      <w:r w:rsidRPr="00846DBA">
        <w:rPr>
          <w:rFonts w:asciiTheme="minorHAnsi" w:hAnsiTheme="minorHAnsi" w:cs="Arial"/>
          <w:sz w:val="14"/>
          <w:szCs w:val="14"/>
          <w:lang w:val="bs-Latn-BA"/>
        </w:rPr>
        <w:t>Molimo da ova uputstva pažljivo pročitate, sa</w:t>
      </w:r>
      <w:r w:rsidR="00C878AE" w:rsidRPr="00846DBA">
        <w:rPr>
          <w:rFonts w:asciiTheme="minorHAnsi" w:hAnsiTheme="minorHAnsi" w:cs="Arial"/>
          <w:sz w:val="14"/>
          <w:szCs w:val="14"/>
          <w:lang w:val="bs-Latn-BA"/>
        </w:rPr>
        <w:t xml:space="preserve">čuvate ih za kasniju upotrebu, </w:t>
      </w:r>
      <w:r w:rsidRPr="00846DBA">
        <w:rPr>
          <w:rFonts w:asciiTheme="minorHAnsi" w:hAnsiTheme="minorHAnsi" w:cs="Arial"/>
          <w:sz w:val="14"/>
          <w:szCs w:val="14"/>
          <w:lang w:val="bs-Latn-BA"/>
        </w:rPr>
        <w:t>učinite ih dostupnim trećim licima i poštujete upozorenja.</w:t>
      </w:r>
    </w:p>
    <w:p w:rsidR="00860FE4" w:rsidRPr="00846DBA" w:rsidRDefault="00860FE4" w:rsidP="00860FE4">
      <w:pPr>
        <w:contextualSpacing/>
        <w:jc w:val="both"/>
        <w:rPr>
          <w:rFonts w:asciiTheme="minorHAnsi" w:hAnsiTheme="minorHAnsi" w:cs="Arial"/>
          <w:sz w:val="14"/>
          <w:szCs w:val="14"/>
          <w:lang w:val="bs-Latn-BA"/>
        </w:rPr>
      </w:pPr>
    </w:p>
    <w:p w:rsidR="00860FE4" w:rsidRPr="00846DBA" w:rsidRDefault="00860FE4" w:rsidP="00860FE4">
      <w:pPr>
        <w:contextualSpacing/>
        <w:jc w:val="both"/>
        <w:rPr>
          <w:rFonts w:asciiTheme="minorHAnsi" w:hAnsiTheme="minorHAnsi" w:cs="Arial"/>
          <w:sz w:val="14"/>
          <w:szCs w:val="14"/>
          <w:lang w:val="bs-Latn-BA"/>
        </w:rPr>
      </w:pPr>
      <w:r w:rsidRPr="00846DBA">
        <w:rPr>
          <w:rFonts w:asciiTheme="minorHAnsi" w:hAnsiTheme="minorHAnsi" w:cs="Arial"/>
          <w:sz w:val="14"/>
          <w:szCs w:val="14"/>
          <w:lang w:val="bs-Latn-BA"/>
        </w:rPr>
        <w:t>Srdačni pozdravi,</w:t>
      </w:r>
    </w:p>
    <w:p w:rsidR="00860FE4" w:rsidRPr="00846DBA" w:rsidRDefault="00860FE4" w:rsidP="00860FE4">
      <w:pPr>
        <w:contextualSpacing/>
        <w:jc w:val="both"/>
        <w:rPr>
          <w:rFonts w:asciiTheme="minorHAnsi" w:hAnsiTheme="minorHAnsi" w:cs="Arial"/>
          <w:sz w:val="14"/>
          <w:szCs w:val="14"/>
          <w:lang w:val="bs-Latn-BA"/>
        </w:rPr>
      </w:pPr>
      <w:r w:rsidRPr="00846DBA">
        <w:rPr>
          <w:rFonts w:asciiTheme="minorHAnsi" w:hAnsiTheme="minorHAnsi" w:cs="Arial"/>
          <w:sz w:val="14"/>
          <w:szCs w:val="14"/>
          <w:lang w:val="bs-Latn-BA"/>
        </w:rPr>
        <w:t>Vaš Beurer tim</w:t>
      </w:r>
    </w:p>
    <w:p w:rsidR="00A902D1" w:rsidRPr="00846DBA" w:rsidRDefault="00A902D1" w:rsidP="00860FE4">
      <w:pPr>
        <w:contextualSpacing/>
        <w:jc w:val="both"/>
        <w:rPr>
          <w:rFonts w:asciiTheme="minorHAnsi" w:hAnsiTheme="minorHAnsi" w:cs="Arial"/>
          <w:sz w:val="14"/>
          <w:szCs w:val="14"/>
          <w:lang w:val="bs-Latn-BA"/>
        </w:rPr>
      </w:pPr>
    </w:p>
    <w:p w:rsidR="00A902D1" w:rsidRPr="00846DBA" w:rsidRDefault="00A902D1" w:rsidP="00846DBA">
      <w:pPr>
        <w:pStyle w:val="ListParagraph"/>
        <w:numPr>
          <w:ilvl w:val="0"/>
          <w:numId w:val="5"/>
        </w:numPr>
        <w:spacing w:after="0" w:line="240" w:lineRule="auto"/>
        <w:jc w:val="both"/>
        <w:rPr>
          <w:rFonts w:cs="Arial"/>
          <w:b/>
          <w:sz w:val="18"/>
          <w:szCs w:val="18"/>
        </w:rPr>
      </w:pPr>
      <w:r w:rsidRPr="00846DBA">
        <w:rPr>
          <w:rFonts w:cs="Arial"/>
          <w:b/>
          <w:sz w:val="18"/>
          <w:szCs w:val="18"/>
        </w:rPr>
        <w:t>Obim isporuke</w:t>
      </w:r>
    </w:p>
    <w:p w:rsidR="00A902D1" w:rsidRPr="00846DBA" w:rsidRDefault="00A902D1" w:rsidP="00846DBA">
      <w:pPr>
        <w:contextualSpacing/>
        <w:jc w:val="both"/>
        <w:rPr>
          <w:rFonts w:asciiTheme="minorHAnsi" w:hAnsiTheme="minorHAnsi" w:cs="Arial"/>
          <w:sz w:val="18"/>
          <w:szCs w:val="18"/>
          <w:lang w:val="bs-Latn-BA"/>
        </w:rPr>
      </w:pPr>
      <w:r w:rsidRPr="00846DBA">
        <w:rPr>
          <w:rFonts w:asciiTheme="minorHAnsi" w:hAnsiTheme="minorHAnsi" w:cs="Arial"/>
          <w:sz w:val="18"/>
          <w:szCs w:val="18"/>
          <w:lang w:val="bs-Latn-BA"/>
        </w:rPr>
        <w:t>1</w:t>
      </w:r>
      <w:r w:rsidR="00035B09">
        <w:rPr>
          <w:rFonts w:asciiTheme="minorHAnsi" w:hAnsiTheme="minorHAnsi" w:cs="Arial"/>
          <w:sz w:val="18"/>
          <w:szCs w:val="18"/>
          <w:lang w:val="bs-Latn-BA"/>
        </w:rPr>
        <w:t xml:space="preserve"> MP</w:t>
      </w:r>
      <w:r w:rsidRPr="00846DBA">
        <w:rPr>
          <w:rFonts w:asciiTheme="minorHAnsi" w:hAnsiTheme="minorHAnsi" w:cs="Arial"/>
          <w:sz w:val="18"/>
          <w:szCs w:val="18"/>
          <w:lang w:val="bs-Latn-BA"/>
        </w:rPr>
        <w:t xml:space="preserve"> </w:t>
      </w:r>
      <w:r w:rsidR="00846DBA">
        <w:rPr>
          <w:rFonts w:asciiTheme="minorHAnsi" w:hAnsiTheme="minorHAnsi" w:cs="Arial"/>
          <w:sz w:val="18"/>
          <w:szCs w:val="18"/>
          <w:lang w:val="bs-Latn-BA"/>
        </w:rPr>
        <w:t>70 parafinska kupa</w:t>
      </w:r>
    </w:p>
    <w:p w:rsidR="00A902D1" w:rsidRPr="00846DBA" w:rsidRDefault="00A902D1" w:rsidP="00860FE4">
      <w:pPr>
        <w:contextualSpacing/>
        <w:jc w:val="both"/>
        <w:rPr>
          <w:rFonts w:asciiTheme="minorHAnsi" w:hAnsiTheme="minorHAnsi" w:cs="Arial"/>
          <w:sz w:val="18"/>
          <w:szCs w:val="18"/>
          <w:lang w:val="bs-Latn-BA"/>
        </w:rPr>
      </w:pPr>
      <w:r w:rsidRPr="00846DBA">
        <w:rPr>
          <w:rFonts w:asciiTheme="minorHAnsi" w:hAnsiTheme="minorHAnsi" w:cs="Arial"/>
          <w:sz w:val="18"/>
          <w:szCs w:val="18"/>
          <w:lang w:val="bs-Latn-BA"/>
        </w:rPr>
        <w:t xml:space="preserve">1 </w:t>
      </w:r>
      <w:r w:rsidR="00846DBA">
        <w:rPr>
          <w:rFonts w:asciiTheme="minorHAnsi" w:hAnsiTheme="minorHAnsi" w:cs="Arial"/>
          <w:sz w:val="18"/>
          <w:szCs w:val="18"/>
          <w:lang w:val="bs-Latn-BA"/>
        </w:rPr>
        <w:t>poklopac</w:t>
      </w:r>
    </w:p>
    <w:p w:rsidR="00A902D1" w:rsidRPr="00846DBA" w:rsidRDefault="00A902D1" w:rsidP="00860FE4">
      <w:pPr>
        <w:contextualSpacing/>
        <w:jc w:val="both"/>
        <w:rPr>
          <w:rFonts w:asciiTheme="minorHAnsi" w:hAnsiTheme="minorHAnsi" w:cs="Arial"/>
          <w:sz w:val="18"/>
          <w:szCs w:val="18"/>
          <w:lang w:val="bs-Latn-BA"/>
        </w:rPr>
      </w:pPr>
      <w:r w:rsidRPr="00846DBA">
        <w:rPr>
          <w:rFonts w:asciiTheme="minorHAnsi" w:hAnsiTheme="minorHAnsi" w:cs="Arial"/>
          <w:sz w:val="18"/>
          <w:szCs w:val="18"/>
          <w:lang w:val="bs-Latn-BA"/>
        </w:rPr>
        <w:t xml:space="preserve">1 </w:t>
      </w:r>
      <w:r w:rsidR="00846DBA">
        <w:rPr>
          <w:rFonts w:asciiTheme="minorHAnsi" w:hAnsiTheme="minorHAnsi" w:cs="Arial"/>
          <w:sz w:val="18"/>
          <w:szCs w:val="18"/>
          <w:lang w:val="bs-Latn-BA"/>
        </w:rPr>
        <w:t>zaštitna rešetka</w:t>
      </w:r>
    </w:p>
    <w:p w:rsidR="00A902D1" w:rsidRPr="00846DBA" w:rsidRDefault="00846DBA" w:rsidP="00860FE4">
      <w:pPr>
        <w:contextualSpacing/>
        <w:jc w:val="both"/>
        <w:rPr>
          <w:rFonts w:asciiTheme="minorHAnsi" w:hAnsiTheme="minorHAnsi" w:cs="Arial"/>
          <w:sz w:val="18"/>
          <w:szCs w:val="18"/>
          <w:lang w:val="bs-Latn-BA"/>
        </w:rPr>
      </w:pPr>
      <w:r>
        <w:rPr>
          <w:rFonts w:asciiTheme="minorHAnsi" w:hAnsiTheme="minorHAnsi" w:cs="Arial"/>
          <w:sz w:val="18"/>
          <w:szCs w:val="18"/>
          <w:lang w:val="bs-Latn-BA"/>
        </w:rPr>
        <w:t>2 vrećice sa po 450 g parafinskog voska</w:t>
      </w:r>
    </w:p>
    <w:p w:rsidR="00A902D1" w:rsidRPr="00846DBA" w:rsidRDefault="00A902D1" w:rsidP="00860FE4">
      <w:pPr>
        <w:contextualSpacing/>
        <w:jc w:val="both"/>
        <w:rPr>
          <w:rFonts w:asciiTheme="minorHAnsi" w:hAnsiTheme="minorHAnsi" w:cs="Arial"/>
          <w:sz w:val="18"/>
          <w:szCs w:val="18"/>
          <w:lang w:val="bs-Latn-BA"/>
        </w:rPr>
      </w:pPr>
      <w:r w:rsidRPr="00846DBA">
        <w:rPr>
          <w:rFonts w:asciiTheme="minorHAnsi" w:hAnsiTheme="minorHAnsi" w:cs="Arial"/>
          <w:sz w:val="18"/>
          <w:szCs w:val="18"/>
          <w:lang w:val="bs-Latn-BA"/>
        </w:rPr>
        <w:t xml:space="preserve">30 </w:t>
      </w:r>
      <w:r w:rsidR="00846DBA">
        <w:rPr>
          <w:rFonts w:asciiTheme="minorHAnsi" w:hAnsiTheme="minorHAnsi" w:cs="Arial"/>
          <w:sz w:val="18"/>
          <w:szCs w:val="18"/>
          <w:lang w:val="bs-Latn-BA"/>
        </w:rPr>
        <w:t>folija</w:t>
      </w:r>
    </w:p>
    <w:p w:rsidR="00A902D1" w:rsidRPr="00846DBA" w:rsidRDefault="00A902D1" w:rsidP="00860FE4">
      <w:pPr>
        <w:contextualSpacing/>
        <w:jc w:val="both"/>
        <w:rPr>
          <w:rFonts w:asciiTheme="minorHAnsi" w:hAnsiTheme="minorHAnsi" w:cs="Arial"/>
          <w:sz w:val="10"/>
          <w:szCs w:val="18"/>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46DBA" w:rsidRPr="00846DBA" w:rsidTr="00846DBA">
        <w:tc>
          <w:tcPr>
            <w:tcW w:w="10598" w:type="dxa"/>
            <w:shd w:val="clear" w:color="auto" w:fill="auto"/>
          </w:tcPr>
          <w:p w:rsidR="00846DBA" w:rsidRPr="00846DBA" w:rsidRDefault="00846DBA" w:rsidP="00FF466E">
            <w:pPr>
              <w:rPr>
                <w:b/>
                <w:bCs/>
                <w:sz w:val="18"/>
                <w:szCs w:val="16"/>
              </w:rPr>
            </w:pPr>
            <w:r w:rsidRPr="00846DBA">
              <w:rPr>
                <w:noProof/>
                <w:sz w:val="18"/>
                <w:szCs w:val="16"/>
                <w:lang w:val="en-US" w:eastAsia="en-US"/>
              </w:rPr>
              <w:drawing>
                <wp:inline distT="0" distB="0" distL="0" distR="0">
                  <wp:extent cx="161925"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846DBA">
              <w:rPr>
                <w:b/>
                <w:bCs/>
                <w:sz w:val="18"/>
                <w:szCs w:val="16"/>
              </w:rPr>
              <w:t>UPOZORENJE</w:t>
            </w:r>
          </w:p>
          <w:p w:rsidR="00846DBA" w:rsidRPr="00846DBA" w:rsidRDefault="00846DBA" w:rsidP="00FF466E">
            <w:pPr>
              <w:rPr>
                <w:bCs/>
                <w:sz w:val="18"/>
                <w:szCs w:val="16"/>
              </w:rPr>
            </w:pPr>
            <w:r w:rsidRPr="00846DBA">
              <w:rPr>
                <w:bCs/>
                <w:sz w:val="18"/>
                <w:szCs w:val="16"/>
              </w:rPr>
              <w:t>• Uređaj je namijenjen isključivo za privatnu upotrebu, ne za komercijalnu.</w:t>
            </w:r>
          </w:p>
          <w:p w:rsidR="00846DBA" w:rsidRPr="00846DBA" w:rsidRDefault="00846DBA" w:rsidP="00FF466E">
            <w:pPr>
              <w:jc w:val="both"/>
              <w:rPr>
                <w:sz w:val="18"/>
                <w:szCs w:val="16"/>
              </w:rPr>
            </w:pPr>
            <w:r w:rsidRPr="00846DBA">
              <w:rPr>
                <w:b/>
                <w:bCs/>
                <w:sz w:val="18"/>
                <w:szCs w:val="16"/>
              </w:rPr>
              <w:t xml:space="preserve">• </w:t>
            </w:r>
            <w:r w:rsidRPr="00846DBA">
              <w:rPr>
                <w:sz w:val="18"/>
                <w:szCs w:val="16"/>
              </w:rPr>
              <w:t>Ovaj uređaj mogu koristiti djeca od 8 godina i dalje i osobe sa smanjenim psihičnim, osjetilnim i mentalnim sposobnostima ili nedostatkom znajnja i iskustva  samo ako imaju nadzor ili razumiju opasnosti koje mogu da nastanu iz upotrebe ovog uređaja.</w:t>
            </w:r>
          </w:p>
          <w:p w:rsidR="00846DBA" w:rsidRPr="00846DBA" w:rsidRDefault="00846DBA" w:rsidP="00FF466E">
            <w:pPr>
              <w:jc w:val="both"/>
              <w:rPr>
                <w:sz w:val="18"/>
                <w:szCs w:val="16"/>
              </w:rPr>
            </w:pPr>
            <w:r w:rsidRPr="00846DBA">
              <w:rPr>
                <w:b/>
                <w:bCs/>
                <w:sz w:val="18"/>
                <w:szCs w:val="16"/>
              </w:rPr>
              <w:t>•</w:t>
            </w:r>
            <w:r w:rsidRPr="00846DBA">
              <w:rPr>
                <w:sz w:val="18"/>
                <w:szCs w:val="16"/>
              </w:rPr>
              <w:t xml:space="preserve"> Djecu treba nadzirati da se ne igraju s uređajem.</w:t>
            </w:r>
          </w:p>
          <w:p w:rsidR="00846DBA" w:rsidRPr="00846DBA" w:rsidRDefault="00846DBA" w:rsidP="00FF466E">
            <w:pPr>
              <w:rPr>
                <w:bCs/>
                <w:sz w:val="18"/>
                <w:szCs w:val="16"/>
              </w:rPr>
            </w:pPr>
            <w:r w:rsidRPr="00846DBA">
              <w:rPr>
                <w:bCs/>
                <w:sz w:val="18"/>
                <w:szCs w:val="16"/>
              </w:rPr>
              <w:t>• Čišćenje i održavanje uređaja ne smiju vršiti djeca bez nadzora.</w:t>
            </w:r>
          </w:p>
          <w:p w:rsidR="00846DBA" w:rsidRPr="00846DBA" w:rsidRDefault="00846DBA" w:rsidP="00FF466E">
            <w:pPr>
              <w:rPr>
                <w:bCs/>
                <w:sz w:val="18"/>
                <w:szCs w:val="16"/>
              </w:rPr>
            </w:pPr>
            <w:r w:rsidRPr="00846DBA">
              <w:rPr>
                <w:b/>
                <w:bCs/>
                <w:sz w:val="18"/>
                <w:szCs w:val="16"/>
              </w:rPr>
              <w:t xml:space="preserve">• </w:t>
            </w:r>
            <w:r w:rsidRPr="00846DBA">
              <w:rPr>
                <w:bCs/>
                <w:sz w:val="18"/>
                <w:szCs w:val="16"/>
              </w:rPr>
              <w:t>Kabal ovog uređaja se ne može zamijeniti. Ukoliko se ošteti, uređaj treba baciti.</w:t>
            </w:r>
          </w:p>
        </w:tc>
      </w:tr>
    </w:tbl>
    <w:p w:rsidR="00A902D1" w:rsidRPr="00846DBA" w:rsidRDefault="00A902D1" w:rsidP="00860FE4">
      <w:pPr>
        <w:contextualSpacing/>
        <w:jc w:val="both"/>
        <w:rPr>
          <w:rFonts w:asciiTheme="minorHAnsi" w:hAnsiTheme="minorHAnsi" w:cs="Arial"/>
          <w:sz w:val="18"/>
          <w:szCs w:val="18"/>
          <w:lang w:val="bs-Latn-BA"/>
        </w:rPr>
      </w:pPr>
    </w:p>
    <w:p w:rsidR="00A902D1" w:rsidRPr="00846DBA" w:rsidRDefault="00846DBA" w:rsidP="00860FE4">
      <w:pPr>
        <w:contextualSpacing/>
        <w:jc w:val="both"/>
        <w:rPr>
          <w:rFonts w:asciiTheme="minorHAnsi" w:hAnsiTheme="minorHAnsi" w:cs="Arial"/>
          <w:b/>
          <w:sz w:val="18"/>
          <w:szCs w:val="18"/>
          <w:lang w:val="bs-Latn-BA"/>
        </w:rPr>
      </w:pPr>
      <w:r>
        <w:rPr>
          <w:rFonts w:asciiTheme="minorHAnsi" w:hAnsiTheme="minorHAnsi" w:cs="Arial"/>
          <w:b/>
          <w:sz w:val="18"/>
          <w:szCs w:val="18"/>
          <w:lang w:val="bs-Latn-BA"/>
        </w:rPr>
        <w:t xml:space="preserve">2. </w:t>
      </w:r>
      <w:r w:rsidR="00A902D1" w:rsidRPr="00846DBA">
        <w:rPr>
          <w:rFonts w:asciiTheme="minorHAnsi" w:hAnsiTheme="minorHAnsi" w:cs="Arial"/>
          <w:b/>
          <w:sz w:val="18"/>
          <w:szCs w:val="18"/>
          <w:lang w:val="bs-Latn-BA"/>
        </w:rPr>
        <w:t>Sigurnosne napomene</w:t>
      </w:r>
    </w:p>
    <w:p w:rsidR="00A902D1" w:rsidRPr="00846DBA" w:rsidRDefault="00A902D1" w:rsidP="00860FE4">
      <w:pPr>
        <w:contextualSpacing/>
        <w:jc w:val="both"/>
        <w:rPr>
          <w:rFonts w:asciiTheme="minorHAnsi" w:hAnsiTheme="minorHAnsi" w:cs="Arial"/>
          <w:b/>
          <w:sz w:val="18"/>
          <w:szCs w:val="18"/>
          <w:lang w:val="bs-Latn-BA"/>
        </w:rPr>
      </w:pPr>
      <w:r w:rsidRPr="00846DBA">
        <w:rPr>
          <w:rFonts w:asciiTheme="minorHAnsi" w:hAnsiTheme="minorHAnsi" w:cs="Arial"/>
          <w:b/>
          <w:sz w:val="18"/>
          <w:szCs w:val="18"/>
          <w:lang w:val="bs-Latn-BA"/>
        </w:rPr>
        <w:t>Tabela znakova</w:t>
      </w:r>
    </w:p>
    <w:p w:rsidR="00A902D1" w:rsidRDefault="00A902D1" w:rsidP="00860FE4">
      <w:pPr>
        <w:contextualSpacing/>
        <w:jc w:val="both"/>
        <w:rPr>
          <w:rFonts w:asciiTheme="minorHAnsi" w:hAnsiTheme="minorHAnsi" w:cs="Arial"/>
          <w:sz w:val="18"/>
          <w:szCs w:val="18"/>
          <w:lang w:val="bs-Latn-BA"/>
        </w:rPr>
      </w:pPr>
      <w:r w:rsidRPr="00846DBA">
        <w:rPr>
          <w:rFonts w:asciiTheme="minorHAnsi" w:hAnsiTheme="minorHAnsi" w:cs="Arial"/>
          <w:sz w:val="18"/>
          <w:szCs w:val="18"/>
          <w:lang w:val="bs-Latn-BA"/>
        </w:rPr>
        <w:t>Slijedeći simboli koriste se u ovom uputstvu za upotrebu</w:t>
      </w:r>
      <w:r w:rsidR="00846DBA">
        <w:rPr>
          <w:rFonts w:asciiTheme="minorHAnsi" w:hAnsiTheme="minorHAnsi" w:cs="Arial"/>
          <w:sz w:val="18"/>
          <w:szCs w:val="18"/>
          <w:lang w:val="bs-Latn-BA"/>
        </w:rPr>
        <w:t>:</w:t>
      </w:r>
    </w:p>
    <w:p w:rsidR="00846DBA" w:rsidRPr="00846DBA" w:rsidRDefault="00846DBA" w:rsidP="00860FE4">
      <w:pPr>
        <w:contextualSpacing/>
        <w:jc w:val="both"/>
        <w:rPr>
          <w:rFonts w:asciiTheme="minorHAnsi" w:hAnsiTheme="minorHAnsi" w:cs="Arial"/>
          <w:sz w:val="8"/>
          <w:szCs w:val="18"/>
          <w:lang w:val="bs-Latn-BA"/>
        </w:rPr>
      </w:pPr>
    </w:p>
    <w:tbl>
      <w:tblPr>
        <w:tblStyle w:val="TableGrid"/>
        <w:tblW w:w="0" w:type="auto"/>
        <w:tblLook w:val="04A0" w:firstRow="1" w:lastRow="0" w:firstColumn="1" w:lastColumn="0" w:noHBand="0" w:noVBand="1"/>
      </w:tblPr>
      <w:tblGrid>
        <w:gridCol w:w="1083"/>
        <w:gridCol w:w="9373"/>
      </w:tblGrid>
      <w:tr w:rsidR="00A902D1" w:rsidRPr="00846DBA" w:rsidTr="00846DBA">
        <w:tc>
          <w:tcPr>
            <w:tcW w:w="959" w:type="dxa"/>
          </w:tcPr>
          <w:p w:rsidR="00A902D1" w:rsidRDefault="00A902D1" w:rsidP="00317090">
            <w:pPr>
              <w:contextualSpacing/>
              <w:jc w:val="center"/>
              <w:rPr>
                <w:rFonts w:asciiTheme="minorHAnsi" w:hAnsiTheme="minorHAnsi" w:cs="Arial"/>
                <w:sz w:val="18"/>
                <w:szCs w:val="18"/>
                <w:lang w:val="bs-Latn-BA"/>
              </w:rPr>
            </w:pPr>
            <w:r w:rsidRPr="00846DBA">
              <w:rPr>
                <w:rFonts w:asciiTheme="minorHAnsi" w:hAnsiTheme="minorHAnsi" w:cs="Arial"/>
                <w:noProof/>
                <w:sz w:val="18"/>
                <w:szCs w:val="18"/>
                <w:lang w:val="en-US" w:eastAsia="en-US"/>
              </w:rPr>
              <w:drawing>
                <wp:inline distT="0" distB="0" distL="0" distR="0">
                  <wp:extent cx="248920" cy="2559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8920" cy="255932"/>
                          </a:xfrm>
                          <a:prstGeom prst="rect">
                            <a:avLst/>
                          </a:prstGeom>
                          <a:noFill/>
                          <a:ln w="9525">
                            <a:noFill/>
                            <a:miter lim="800000"/>
                            <a:headEnd/>
                            <a:tailEnd/>
                          </a:ln>
                        </pic:spPr>
                      </pic:pic>
                    </a:graphicData>
                  </a:graphic>
                </wp:inline>
              </w:drawing>
            </w:r>
          </w:p>
          <w:p w:rsidR="00846DBA" w:rsidRPr="00846DBA" w:rsidRDefault="00846DBA" w:rsidP="00846DBA">
            <w:pPr>
              <w:contextualSpacing/>
              <w:jc w:val="both"/>
              <w:rPr>
                <w:rFonts w:asciiTheme="minorHAnsi" w:hAnsiTheme="minorHAnsi" w:cs="Arial"/>
                <w:b/>
                <w:sz w:val="18"/>
                <w:szCs w:val="18"/>
                <w:lang w:val="bs-Latn-BA"/>
              </w:rPr>
            </w:pPr>
            <w:r w:rsidRPr="00846DBA">
              <w:rPr>
                <w:rFonts w:asciiTheme="minorHAnsi" w:hAnsiTheme="minorHAnsi" w:cs="Arial"/>
                <w:b/>
                <w:sz w:val="18"/>
                <w:szCs w:val="18"/>
                <w:lang w:val="bs-Latn-BA"/>
              </w:rPr>
              <w:t>Upozorenje</w:t>
            </w:r>
          </w:p>
        </w:tc>
        <w:tc>
          <w:tcPr>
            <w:tcW w:w="9723" w:type="dxa"/>
            <w:vAlign w:val="center"/>
          </w:tcPr>
          <w:p w:rsidR="00317090" w:rsidRPr="00846DBA" w:rsidRDefault="00317090" w:rsidP="00846DBA">
            <w:pPr>
              <w:contextualSpacing/>
              <w:rPr>
                <w:rFonts w:asciiTheme="minorHAnsi" w:hAnsiTheme="minorHAnsi" w:cs="Arial"/>
                <w:sz w:val="18"/>
                <w:szCs w:val="18"/>
                <w:lang w:val="bs-Latn-BA"/>
              </w:rPr>
            </w:pPr>
            <w:r w:rsidRPr="00846DBA">
              <w:rPr>
                <w:rFonts w:asciiTheme="minorHAnsi" w:hAnsiTheme="minorHAnsi" w:cs="Arial"/>
                <w:sz w:val="18"/>
                <w:szCs w:val="18"/>
                <w:lang w:val="bs-Latn-BA"/>
              </w:rPr>
              <w:t>Upozorenje na opasnost od povreda ili opasnost po vaše zdravlje.</w:t>
            </w:r>
          </w:p>
        </w:tc>
      </w:tr>
      <w:tr w:rsidR="00A902D1" w:rsidRPr="00846DBA" w:rsidTr="00846DBA">
        <w:tc>
          <w:tcPr>
            <w:tcW w:w="959" w:type="dxa"/>
          </w:tcPr>
          <w:p w:rsidR="00A902D1" w:rsidRPr="00846DBA" w:rsidRDefault="00A902D1" w:rsidP="00846DBA">
            <w:pPr>
              <w:contextualSpacing/>
              <w:jc w:val="center"/>
              <w:rPr>
                <w:rFonts w:asciiTheme="minorHAnsi" w:hAnsiTheme="minorHAnsi" w:cs="Arial"/>
                <w:b/>
                <w:sz w:val="18"/>
                <w:szCs w:val="18"/>
                <w:lang w:val="bs-Latn-BA"/>
              </w:rPr>
            </w:pPr>
            <w:r w:rsidRPr="00846DBA">
              <w:rPr>
                <w:rFonts w:asciiTheme="minorHAnsi" w:hAnsiTheme="minorHAnsi" w:cs="Arial"/>
                <w:noProof/>
                <w:sz w:val="18"/>
                <w:szCs w:val="18"/>
                <w:lang w:val="en-US" w:eastAsia="en-US"/>
              </w:rPr>
              <w:drawing>
                <wp:inline distT="0" distB="0" distL="0" distR="0">
                  <wp:extent cx="250129" cy="257175"/>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0129" cy="257175"/>
                          </a:xfrm>
                          <a:prstGeom prst="rect">
                            <a:avLst/>
                          </a:prstGeom>
                          <a:noFill/>
                          <a:ln w="9525">
                            <a:noFill/>
                            <a:miter lim="800000"/>
                            <a:headEnd/>
                            <a:tailEnd/>
                          </a:ln>
                        </pic:spPr>
                      </pic:pic>
                    </a:graphicData>
                  </a:graphic>
                </wp:inline>
              </w:drawing>
            </w:r>
            <w:r w:rsidR="00846DBA" w:rsidRPr="00846DBA">
              <w:rPr>
                <w:rFonts w:asciiTheme="minorHAnsi" w:hAnsiTheme="minorHAnsi" w:cs="Arial"/>
                <w:b/>
                <w:sz w:val="18"/>
                <w:szCs w:val="18"/>
                <w:lang w:val="bs-Latn-BA"/>
              </w:rPr>
              <w:t>Pažnja</w:t>
            </w:r>
          </w:p>
        </w:tc>
        <w:tc>
          <w:tcPr>
            <w:tcW w:w="9723" w:type="dxa"/>
            <w:vAlign w:val="center"/>
          </w:tcPr>
          <w:p w:rsidR="00317090" w:rsidRPr="00846DBA" w:rsidRDefault="00317090" w:rsidP="00846DBA">
            <w:pPr>
              <w:contextualSpacing/>
              <w:rPr>
                <w:rFonts w:asciiTheme="minorHAnsi" w:hAnsiTheme="minorHAnsi" w:cs="Arial"/>
                <w:sz w:val="18"/>
                <w:szCs w:val="18"/>
                <w:lang w:val="bs-Latn-BA"/>
              </w:rPr>
            </w:pPr>
            <w:r w:rsidRPr="00846DBA">
              <w:rPr>
                <w:rFonts w:asciiTheme="minorHAnsi" w:hAnsiTheme="minorHAnsi" w:cs="Arial"/>
                <w:sz w:val="18"/>
                <w:szCs w:val="18"/>
                <w:lang w:val="bs-Latn-BA"/>
              </w:rPr>
              <w:t>Sigurnosno upozorenje na moguća oštećenja na aparateu/priboru.</w:t>
            </w:r>
          </w:p>
        </w:tc>
      </w:tr>
      <w:tr w:rsidR="00A902D1" w:rsidRPr="00846DBA" w:rsidTr="00317090">
        <w:tc>
          <w:tcPr>
            <w:tcW w:w="959" w:type="dxa"/>
          </w:tcPr>
          <w:p w:rsidR="00A902D1" w:rsidRPr="00846DBA" w:rsidRDefault="00846DBA" w:rsidP="00317090">
            <w:pPr>
              <w:contextualSpacing/>
              <w:jc w:val="center"/>
              <w:rPr>
                <w:rFonts w:asciiTheme="minorHAnsi" w:hAnsiTheme="minorHAnsi" w:cs="Arial"/>
                <w:sz w:val="18"/>
                <w:szCs w:val="18"/>
                <w:lang w:val="bs-Latn-BA"/>
              </w:rPr>
            </w:pPr>
            <w:r>
              <w:rPr>
                <w:rFonts w:asciiTheme="minorHAnsi" w:hAnsiTheme="minorHAnsi" w:cs="Arial"/>
                <w:noProof/>
                <w:sz w:val="18"/>
                <w:szCs w:val="18"/>
                <w:lang w:val="en-US" w:eastAsia="en-US"/>
              </w:rPr>
              <w:drawing>
                <wp:inline distT="0" distB="0" distL="0" distR="0">
                  <wp:extent cx="428625" cy="3123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12388"/>
                          </a:xfrm>
                          <a:prstGeom prst="rect">
                            <a:avLst/>
                          </a:prstGeom>
                          <a:noFill/>
                          <a:ln>
                            <a:noFill/>
                          </a:ln>
                        </pic:spPr>
                      </pic:pic>
                    </a:graphicData>
                  </a:graphic>
                </wp:inline>
              </w:drawing>
            </w:r>
          </w:p>
        </w:tc>
        <w:tc>
          <w:tcPr>
            <w:tcW w:w="9723" w:type="dxa"/>
          </w:tcPr>
          <w:p w:rsidR="00317090" w:rsidRPr="00846DBA" w:rsidRDefault="00317090" w:rsidP="00860FE4">
            <w:pPr>
              <w:contextualSpacing/>
              <w:jc w:val="both"/>
              <w:rPr>
                <w:rFonts w:asciiTheme="minorHAnsi" w:hAnsiTheme="minorHAnsi" w:cs="Arial"/>
                <w:sz w:val="18"/>
                <w:szCs w:val="18"/>
                <w:lang w:val="bs-Latn-BA"/>
              </w:rPr>
            </w:pPr>
          </w:p>
          <w:p w:rsidR="00A902D1" w:rsidRDefault="00846DBA" w:rsidP="00860FE4">
            <w:pPr>
              <w:contextualSpacing/>
              <w:jc w:val="both"/>
              <w:rPr>
                <w:rFonts w:asciiTheme="minorHAnsi" w:hAnsiTheme="minorHAnsi" w:cs="Arial"/>
                <w:sz w:val="18"/>
                <w:szCs w:val="18"/>
                <w:lang w:val="bs-Latn-BA"/>
              </w:rPr>
            </w:pPr>
            <w:r>
              <w:rPr>
                <w:rFonts w:asciiTheme="minorHAnsi" w:hAnsiTheme="minorHAnsi" w:cs="Arial"/>
                <w:sz w:val="18"/>
                <w:szCs w:val="18"/>
                <w:lang w:val="bs-Latn-BA"/>
              </w:rPr>
              <w:t xml:space="preserve">Ovaj simbol CE potvrđuje da proizvod ispunjava zahtjeve Evropske Komisije. </w:t>
            </w:r>
          </w:p>
          <w:p w:rsidR="00846DBA" w:rsidRPr="00846DBA" w:rsidRDefault="00846DBA" w:rsidP="00860FE4">
            <w:pPr>
              <w:contextualSpacing/>
              <w:jc w:val="both"/>
              <w:rPr>
                <w:rFonts w:asciiTheme="minorHAnsi" w:hAnsiTheme="minorHAnsi" w:cs="Arial"/>
                <w:sz w:val="18"/>
                <w:szCs w:val="18"/>
                <w:lang w:val="bs-Latn-BA"/>
              </w:rPr>
            </w:pPr>
          </w:p>
        </w:tc>
      </w:tr>
      <w:tr w:rsidR="00A902D1" w:rsidRPr="00846DBA" w:rsidTr="00846DBA">
        <w:trPr>
          <w:trHeight w:val="720"/>
        </w:trPr>
        <w:tc>
          <w:tcPr>
            <w:tcW w:w="959" w:type="dxa"/>
            <w:tcBorders>
              <w:bottom w:val="single" w:sz="4" w:space="0" w:color="auto"/>
            </w:tcBorders>
          </w:tcPr>
          <w:p w:rsidR="00A902D1" w:rsidRPr="00846DBA" w:rsidRDefault="00A902D1" w:rsidP="00317090">
            <w:pPr>
              <w:contextualSpacing/>
              <w:jc w:val="center"/>
              <w:rPr>
                <w:rFonts w:asciiTheme="minorHAnsi" w:hAnsiTheme="minorHAnsi" w:cs="Arial"/>
                <w:sz w:val="18"/>
                <w:szCs w:val="18"/>
                <w:lang w:val="bs-Latn-BA"/>
              </w:rPr>
            </w:pPr>
            <w:r w:rsidRPr="00846DBA">
              <w:rPr>
                <w:rFonts w:asciiTheme="minorHAnsi" w:hAnsiTheme="minorHAnsi" w:cs="Arial"/>
                <w:noProof/>
                <w:sz w:val="18"/>
                <w:szCs w:val="18"/>
                <w:lang w:val="en-US" w:eastAsia="en-US"/>
              </w:rPr>
              <w:drawing>
                <wp:inline distT="0" distB="0" distL="0" distR="0">
                  <wp:extent cx="277495" cy="380968"/>
                  <wp:effectExtent l="19050" t="0" r="825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7495" cy="380968"/>
                          </a:xfrm>
                          <a:prstGeom prst="rect">
                            <a:avLst/>
                          </a:prstGeom>
                          <a:noFill/>
                          <a:ln w="9525">
                            <a:noFill/>
                            <a:miter lim="800000"/>
                            <a:headEnd/>
                            <a:tailEnd/>
                          </a:ln>
                        </pic:spPr>
                      </pic:pic>
                    </a:graphicData>
                  </a:graphic>
                </wp:inline>
              </w:drawing>
            </w:r>
          </w:p>
        </w:tc>
        <w:tc>
          <w:tcPr>
            <w:tcW w:w="9723" w:type="dxa"/>
            <w:tcBorders>
              <w:bottom w:val="single" w:sz="4" w:space="0" w:color="auto"/>
            </w:tcBorders>
          </w:tcPr>
          <w:p w:rsidR="00317090" w:rsidRPr="00846DBA" w:rsidRDefault="00317090" w:rsidP="00860FE4">
            <w:pPr>
              <w:contextualSpacing/>
              <w:jc w:val="both"/>
              <w:rPr>
                <w:rFonts w:asciiTheme="minorHAnsi" w:hAnsiTheme="minorHAnsi" w:cs="Arial"/>
                <w:sz w:val="18"/>
                <w:szCs w:val="18"/>
                <w:lang w:val="bs-Latn-BA"/>
              </w:rPr>
            </w:pPr>
          </w:p>
          <w:p w:rsidR="00846DBA" w:rsidRPr="00846DBA" w:rsidRDefault="00317090" w:rsidP="00860FE4">
            <w:pPr>
              <w:contextualSpacing/>
              <w:jc w:val="both"/>
              <w:rPr>
                <w:rFonts w:asciiTheme="minorHAnsi" w:hAnsiTheme="minorHAnsi" w:cs="Arial"/>
                <w:sz w:val="18"/>
                <w:szCs w:val="18"/>
                <w:lang w:val="bs-Latn-BA"/>
              </w:rPr>
            </w:pPr>
            <w:r w:rsidRPr="00846DBA">
              <w:rPr>
                <w:rFonts w:asciiTheme="minorHAnsi" w:hAnsiTheme="minorHAnsi" w:cs="Arial"/>
                <w:sz w:val="18"/>
                <w:szCs w:val="18"/>
                <w:lang w:val="bs-Latn-BA"/>
              </w:rPr>
              <w:t>Odlaganje u skladu sa elektronskim i električnim starim uređajima EG direktive 2002/96/EC-WEEE (Waste Electrical and Electronic Equipment).</w:t>
            </w:r>
          </w:p>
        </w:tc>
      </w:tr>
      <w:tr w:rsidR="00846DBA" w:rsidRPr="00846DBA" w:rsidTr="00846DBA">
        <w:trPr>
          <w:trHeight w:val="314"/>
        </w:trPr>
        <w:tc>
          <w:tcPr>
            <w:tcW w:w="959" w:type="dxa"/>
            <w:tcBorders>
              <w:top w:val="single" w:sz="4" w:space="0" w:color="auto"/>
              <w:bottom w:val="single" w:sz="4" w:space="0" w:color="auto"/>
            </w:tcBorders>
          </w:tcPr>
          <w:p w:rsidR="00846DBA" w:rsidRPr="00846DBA" w:rsidRDefault="00846DBA" w:rsidP="00317090">
            <w:pPr>
              <w:contextualSpacing/>
              <w:jc w:val="center"/>
              <w:rPr>
                <w:rFonts w:asciiTheme="minorHAnsi" w:hAnsiTheme="minorHAnsi" w:cs="Arial"/>
                <w:noProof/>
                <w:sz w:val="18"/>
                <w:szCs w:val="18"/>
                <w:lang w:val="bs-Latn-BA" w:eastAsia="bs-Latn-BA"/>
              </w:rPr>
            </w:pPr>
            <w:r>
              <w:rPr>
                <w:rFonts w:asciiTheme="minorHAnsi" w:hAnsiTheme="minorHAnsi" w:cs="Arial"/>
                <w:noProof/>
                <w:sz w:val="18"/>
                <w:szCs w:val="18"/>
                <w:lang w:val="en-US" w:eastAsia="en-US"/>
              </w:rPr>
              <w:drawing>
                <wp:inline distT="0" distB="0" distL="0" distR="0">
                  <wp:extent cx="447675"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c>
          <w:tcPr>
            <w:tcW w:w="9723" w:type="dxa"/>
            <w:tcBorders>
              <w:top w:val="single" w:sz="4" w:space="0" w:color="auto"/>
              <w:bottom w:val="single" w:sz="4" w:space="0" w:color="auto"/>
            </w:tcBorders>
          </w:tcPr>
          <w:p w:rsidR="00846DBA" w:rsidRDefault="00846DBA" w:rsidP="00860FE4">
            <w:pPr>
              <w:contextualSpacing/>
              <w:jc w:val="both"/>
              <w:rPr>
                <w:rFonts w:asciiTheme="minorHAnsi" w:hAnsiTheme="minorHAnsi" w:cs="Arial"/>
                <w:sz w:val="18"/>
                <w:szCs w:val="18"/>
                <w:lang w:val="bs-Latn-BA"/>
              </w:rPr>
            </w:pPr>
          </w:p>
          <w:p w:rsidR="00846DBA" w:rsidRPr="00846DBA" w:rsidRDefault="00846DBA" w:rsidP="00860FE4">
            <w:pPr>
              <w:contextualSpacing/>
              <w:jc w:val="both"/>
              <w:rPr>
                <w:rFonts w:asciiTheme="minorHAnsi" w:hAnsiTheme="minorHAnsi" w:cs="Arial"/>
                <w:sz w:val="18"/>
                <w:szCs w:val="18"/>
                <w:lang w:val="bs-Latn-BA"/>
              </w:rPr>
            </w:pPr>
            <w:r>
              <w:rPr>
                <w:rFonts w:asciiTheme="minorHAnsi" w:hAnsiTheme="minorHAnsi" w:cs="Arial"/>
                <w:sz w:val="18"/>
                <w:szCs w:val="18"/>
                <w:lang w:val="bs-Latn-BA"/>
              </w:rPr>
              <w:t>Proizvođač</w:t>
            </w:r>
          </w:p>
        </w:tc>
      </w:tr>
      <w:tr w:rsidR="00846DBA" w:rsidRPr="00846DBA" w:rsidTr="00846DBA">
        <w:trPr>
          <w:trHeight w:val="330"/>
        </w:trPr>
        <w:tc>
          <w:tcPr>
            <w:tcW w:w="959" w:type="dxa"/>
            <w:tcBorders>
              <w:top w:val="single" w:sz="4" w:space="0" w:color="auto"/>
            </w:tcBorders>
          </w:tcPr>
          <w:p w:rsidR="00846DBA" w:rsidRPr="00846DBA" w:rsidRDefault="00846DBA" w:rsidP="00317090">
            <w:pPr>
              <w:contextualSpacing/>
              <w:jc w:val="center"/>
              <w:rPr>
                <w:rFonts w:asciiTheme="minorHAnsi" w:hAnsiTheme="minorHAnsi" w:cs="Arial"/>
                <w:noProof/>
                <w:sz w:val="18"/>
                <w:szCs w:val="18"/>
                <w:lang w:val="bs-Latn-BA" w:eastAsia="bs-Latn-BA"/>
              </w:rPr>
            </w:pPr>
            <w:r>
              <w:rPr>
                <w:rFonts w:asciiTheme="minorHAnsi" w:hAnsiTheme="minorHAnsi" w:cs="Arial"/>
                <w:noProof/>
                <w:sz w:val="18"/>
                <w:szCs w:val="18"/>
                <w:lang w:val="en-US" w:eastAsia="en-US"/>
              </w:rPr>
              <w:drawing>
                <wp:inline distT="0" distB="0" distL="0" distR="0">
                  <wp:extent cx="33337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9723" w:type="dxa"/>
            <w:tcBorders>
              <w:top w:val="single" w:sz="4" w:space="0" w:color="auto"/>
            </w:tcBorders>
            <w:vAlign w:val="center"/>
          </w:tcPr>
          <w:p w:rsidR="00846DBA" w:rsidRDefault="00846DBA" w:rsidP="00846DBA">
            <w:pPr>
              <w:contextualSpacing/>
              <w:rPr>
                <w:rFonts w:asciiTheme="minorHAnsi" w:hAnsiTheme="minorHAnsi" w:cs="Arial"/>
                <w:sz w:val="18"/>
                <w:szCs w:val="18"/>
                <w:lang w:val="bs-Latn-BA"/>
              </w:rPr>
            </w:pPr>
            <w:r>
              <w:rPr>
                <w:rFonts w:asciiTheme="minorHAnsi" w:hAnsiTheme="minorHAnsi" w:cs="Arial"/>
                <w:sz w:val="18"/>
                <w:szCs w:val="18"/>
                <w:lang w:val="bs-Latn-BA"/>
              </w:rPr>
              <w:t>Ovaj uređaj je duplo izliraz i odgovara zaštitnoj kalsi 2.</w:t>
            </w:r>
          </w:p>
        </w:tc>
      </w:tr>
    </w:tbl>
    <w:p w:rsidR="00860FE4" w:rsidRPr="00846DBA" w:rsidRDefault="00860FE4" w:rsidP="00693193">
      <w:pPr>
        <w:rPr>
          <w:rFonts w:asciiTheme="minorHAnsi" w:hAnsiTheme="minorHAnsi" w:cs="Arial"/>
          <w:sz w:val="10"/>
          <w:szCs w:val="10"/>
          <w:lang w:val="bs-Latn-BA"/>
        </w:rPr>
      </w:pPr>
    </w:p>
    <w:p w:rsidR="00860FE4" w:rsidRPr="00846DBA" w:rsidRDefault="00860FE4" w:rsidP="00D444DD">
      <w:pPr>
        <w:rPr>
          <w:rFonts w:asciiTheme="minorHAnsi" w:hAnsiTheme="minorHAnsi" w:cs="Arial"/>
          <w:b/>
          <w:sz w:val="18"/>
          <w:szCs w:val="18"/>
        </w:rPr>
      </w:pPr>
      <w:r w:rsidRPr="00846DBA">
        <w:rPr>
          <w:rFonts w:asciiTheme="minorHAnsi" w:hAnsiTheme="minorHAnsi" w:cs="Arial"/>
          <w:b/>
          <w:sz w:val="18"/>
          <w:szCs w:val="18"/>
        </w:rPr>
        <w:t xml:space="preserve">Bitne </w:t>
      </w:r>
      <w:r w:rsidR="00317090" w:rsidRPr="00846DBA">
        <w:rPr>
          <w:rFonts w:asciiTheme="minorHAnsi" w:hAnsiTheme="minorHAnsi" w:cs="Arial"/>
          <w:b/>
          <w:sz w:val="18"/>
          <w:szCs w:val="18"/>
        </w:rPr>
        <w:t xml:space="preserve">sigurnosne </w:t>
      </w:r>
      <w:r w:rsidRPr="00846DBA">
        <w:rPr>
          <w:rFonts w:asciiTheme="minorHAnsi" w:hAnsiTheme="minorHAnsi" w:cs="Arial"/>
          <w:b/>
          <w:sz w:val="18"/>
          <w:szCs w:val="18"/>
        </w:rPr>
        <w:t xml:space="preserve">napomene </w:t>
      </w:r>
    </w:p>
    <w:p w:rsidR="0004463F" w:rsidRPr="00846DBA" w:rsidRDefault="0004463F" w:rsidP="00860FE4">
      <w:pPr>
        <w:jc w:val="both"/>
        <w:rPr>
          <w:rFonts w:asciiTheme="minorHAnsi" w:hAnsiTheme="minorHAnsi" w:cs="Arial"/>
          <w:sz w:val="10"/>
          <w:szCs w:val="10"/>
          <w:lang w:val="bs-Latn-BA"/>
        </w:rPr>
      </w:pPr>
    </w:p>
    <w:p w:rsidR="0004463F" w:rsidRPr="00846DBA" w:rsidRDefault="00317090" w:rsidP="00860FE4">
      <w:pPr>
        <w:jc w:val="both"/>
        <w:rPr>
          <w:rFonts w:asciiTheme="minorHAnsi" w:hAnsiTheme="minorHAnsi" w:cs="Arial"/>
          <w:b/>
          <w:sz w:val="18"/>
          <w:szCs w:val="18"/>
          <w:lang w:val="bs-Latn-BA"/>
        </w:rPr>
      </w:pPr>
      <w:r w:rsidRPr="00846DBA">
        <w:rPr>
          <w:rFonts w:asciiTheme="minorHAnsi" w:hAnsiTheme="minorHAnsi" w:cs="Arial"/>
          <w:b/>
          <w:noProof/>
          <w:sz w:val="18"/>
          <w:szCs w:val="18"/>
          <w:lang w:val="en-US" w:eastAsia="en-US"/>
        </w:rPr>
        <w:drawing>
          <wp:inline distT="0" distB="0" distL="0" distR="0">
            <wp:extent cx="248920" cy="255932"/>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8920" cy="255932"/>
                    </a:xfrm>
                    <a:prstGeom prst="rect">
                      <a:avLst/>
                    </a:prstGeom>
                    <a:noFill/>
                    <a:ln w="9525">
                      <a:noFill/>
                      <a:miter lim="800000"/>
                      <a:headEnd/>
                      <a:tailEnd/>
                    </a:ln>
                  </pic:spPr>
                </pic:pic>
              </a:graphicData>
            </a:graphic>
          </wp:inline>
        </w:drawing>
      </w:r>
      <w:r w:rsidR="00846DBA">
        <w:rPr>
          <w:rFonts w:asciiTheme="minorHAnsi" w:hAnsiTheme="minorHAnsi" w:cs="Arial"/>
          <w:b/>
          <w:sz w:val="18"/>
          <w:szCs w:val="18"/>
          <w:lang w:val="bs-Latn-BA"/>
        </w:rPr>
        <w:t>UPOZORENJE</w:t>
      </w:r>
    </w:p>
    <w:p w:rsidR="00846DBA" w:rsidRDefault="00846DBA"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je namijenjen za svrhe opisane u ovom uputstvu. Proizvođač ne odgovara za štete nastale nestručnom i lakomislenom upotrebom.</w:t>
      </w:r>
      <w:r w:rsidR="00121878">
        <w:rPr>
          <w:rFonts w:asciiTheme="minorHAnsi" w:hAnsiTheme="minorHAnsi" w:cs="Arial"/>
          <w:sz w:val="18"/>
          <w:szCs w:val="18"/>
          <w:lang w:val="bs-Latn-BA"/>
        </w:rPr>
        <w:t xml:space="preserve"> Uređaj je namijenjen za privatnu potrebu, nikako za komercijalnu i upotrebu u medicinske svrhe. Uređaj koristite samo u privatne svrhe.</w:t>
      </w:r>
    </w:p>
    <w:p w:rsidR="00121878" w:rsidRDefault="00121878" w:rsidP="00DA2696">
      <w:pPr>
        <w:jc w:val="both"/>
        <w:rPr>
          <w:rFonts w:asciiTheme="minorHAnsi" w:hAnsiTheme="minorHAnsi" w:cs="Arial"/>
          <w:sz w:val="18"/>
          <w:szCs w:val="18"/>
          <w:lang w:val="bs-Latn-BA"/>
        </w:rPr>
      </w:pPr>
      <w:r>
        <w:rPr>
          <w:rFonts w:asciiTheme="minorHAnsi" w:hAnsiTheme="minorHAnsi" w:cs="Arial"/>
          <w:sz w:val="18"/>
          <w:szCs w:val="18"/>
          <w:lang w:val="bs-Latn-BA"/>
        </w:rPr>
        <w:t>• Popravke smiju vršiti samo ovlašteni servisi, koji imaju specijalan alat. U suprotnom garancija ne vrijedi.</w:t>
      </w:r>
    </w:p>
    <w:p w:rsidR="00121878" w:rsidRDefault="00121878"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nemojte koristiti kod srčanih oboljenja, crvenila kože, upala, natečenosti, osjetljivih mjesta, dijabetesa, otvrenih rana, opekotina, ekcema, psorijaza ili umanjenim osjećajem za bol.</w:t>
      </w:r>
    </w:p>
    <w:p w:rsidR="00121878" w:rsidRDefault="00121878"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nemojte koristiti ako ste neosjetljivi na toplotu.</w:t>
      </w:r>
    </w:p>
    <w:p w:rsidR="00121878" w:rsidRDefault="00121878" w:rsidP="00DA2696">
      <w:pPr>
        <w:jc w:val="both"/>
        <w:rPr>
          <w:rFonts w:asciiTheme="minorHAnsi" w:hAnsiTheme="minorHAnsi" w:cs="Arial"/>
          <w:sz w:val="18"/>
          <w:szCs w:val="18"/>
          <w:lang w:val="bs-Latn-BA"/>
        </w:rPr>
      </w:pPr>
      <w:r>
        <w:rPr>
          <w:rFonts w:asciiTheme="minorHAnsi" w:hAnsiTheme="minorHAnsi" w:cs="Arial"/>
          <w:sz w:val="18"/>
          <w:szCs w:val="18"/>
          <w:lang w:val="bs-Latn-BA"/>
        </w:rPr>
        <w:t xml:space="preserve">• </w:t>
      </w:r>
      <w:r w:rsidR="009B5163">
        <w:rPr>
          <w:rFonts w:asciiTheme="minorHAnsi" w:hAnsiTheme="minorHAnsi" w:cs="Arial"/>
          <w:sz w:val="18"/>
          <w:szCs w:val="18"/>
          <w:lang w:val="bs-Latn-BA"/>
        </w:rPr>
        <w:t>Kod trudnoće ili zdravstvenih problema posavjetujte se sa svojim liječnikom prije nego koristite ovaj uređaj.</w:t>
      </w:r>
    </w:p>
    <w:p w:rsidR="009B5163" w:rsidRDefault="009B5163" w:rsidP="00DA2696">
      <w:pPr>
        <w:jc w:val="both"/>
        <w:rPr>
          <w:rFonts w:asciiTheme="minorHAnsi" w:hAnsiTheme="minorHAnsi" w:cs="Arial"/>
          <w:sz w:val="18"/>
          <w:szCs w:val="18"/>
          <w:lang w:val="bs-Latn-BA"/>
        </w:rPr>
      </w:pPr>
      <w:r>
        <w:rPr>
          <w:rFonts w:asciiTheme="minorHAnsi" w:hAnsiTheme="minorHAnsi" w:cs="Arial"/>
          <w:sz w:val="18"/>
          <w:szCs w:val="18"/>
          <w:lang w:val="bs-Latn-BA"/>
        </w:rPr>
        <w:t>• Ako bolujete od akutnih upala ili perifernih vaskularnih oboljenja, posavjetujte se sa svojim liječnikom prije nego koristite ovaj uređaj.</w:t>
      </w:r>
    </w:p>
    <w:p w:rsidR="009B5163" w:rsidRDefault="009B5163" w:rsidP="00DA2696">
      <w:pPr>
        <w:jc w:val="both"/>
        <w:rPr>
          <w:rFonts w:asciiTheme="minorHAnsi" w:hAnsiTheme="minorHAnsi" w:cs="Arial"/>
          <w:sz w:val="18"/>
          <w:szCs w:val="18"/>
          <w:lang w:val="bs-Latn-BA"/>
        </w:rPr>
      </w:pPr>
      <w:r>
        <w:rPr>
          <w:rFonts w:asciiTheme="minorHAnsi" w:hAnsiTheme="minorHAnsi" w:cs="Arial"/>
          <w:sz w:val="18"/>
          <w:szCs w:val="18"/>
          <w:lang w:val="bs-Latn-BA"/>
        </w:rPr>
        <w:t>• Ovaj uređaj nikada nemojte paliti bez parafinskog voska!</w:t>
      </w:r>
    </w:p>
    <w:p w:rsidR="009B5163" w:rsidRDefault="009B5163" w:rsidP="00DA2696">
      <w:pPr>
        <w:jc w:val="both"/>
        <w:rPr>
          <w:rFonts w:asciiTheme="minorHAnsi" w:hAnsiTheme="minorHAnsi" w:cs="Arial"/>
          <w:sz w:val="18"/>
          <w:szCs w:val="18"/>
          <w:lang w:val="bs-Latn-BA"/>
        </w:rPr>
      </w:pPr>
      <w:r>
        <w:rPr>
          <w:rFonts w:asciiTheme="minorHAnsi" w:hAnsiTheme="minorHAnsi" w:cs="Arial"/>
          <w:sz w:val="18"/>
          <w:szCs w:val="18"/>
          <w:lang w:val="bs-Latn-BA"/>
        </w:rPr>
        <w:t>• Prije svake upotrebe skinite sav nakit sa ruku i nogu.</w:t>
      </w:r>
    </w:p>
    <w:p w:rsidR="009B5163" w:rsidRDefault="009B5163" w:rsidP="00DA2696">
      <w:pPr>
        <w:jc w:val="both"/>
        <w:rPr>
          <w:rFonts w:asciiTheme="minorHAnsi" w:hAnsiTheme="minorHAnsi" w:cs="Arial"/>
          <w:sz w:val="18"/>
          <w:szCs w:val="18"/>
          <w:lang w:val="bs-Latn-BA"/>
        </w:rPr>
      </w:pPr>
      <w:r>
        <w:rPr>
          <w:rFonts w:asciiTheme="minorHAnsi" w:hAnsiTheme="minorHAnsi" w:cs="Arial"/>
          <w:sz w:val="18"/>
          <w:szCs w:val="18"/>
          <w:lang w:val="bs-Latn-BA"/>
        </w:rPr>
        <w:t>• Parafinski vosak nikada nemojte zagrijavati u vrećici! Parafinski vosak nikada nemojte zagrijavati na pećnici, iznad otvorene vatre ili u mikrovalnoj! Parafinski vosak uvijek zagrijavajte u ovom uređaju!</w:t>
      </w:r>
    </w:p>
    <w:p w:rsidR="009B5163" w:rsidRDefault="009B5163" w:rsidP="00DA2696">
      <w:pPr>
        <w:jc w:val="both"/>
        <w:rPr>
          <w:rFonts w:asciiTheme="minorHAnsi" w:hAnsiTheme="minorHAnsi" w:cs="Arial"/>
          <w:sz w:val="18"/>
          <w:szCs w:val="18"/>
          <w:lang w:val="bs-Latn-BA"/>
        </w:rPr>
      </w:pPr>
      <w:r>
        <w:rPr>
          <w:rFonts w:asciiTheme="minorHAnsi" w:hAnsiTheme="minorHAnsi" w:cs="Arial"/>
          <w:sz w:val="18"/>
          <w:szCs w:val="18"/>
          <w:lang w:val="bs-Latn-BA"/>
        </w:rPr>
        <w:t>• Djeca ne prepoznaju opasnost koje postoje vezano za električne uređaje. Pobrinite se da djeca ovaj uređaj ne koriste.</w:t>
      </w:r>
    </w:p>
    <w:p w:rsidR="009B5163" w:rsidRDefault="009B5163" w:rsidP="00DA2696">
      <w:pPr>
        <w:jc w:val="both"/>
        <w:rPr>
          <w:rFonts w:asciiTheme="minorHAnsi" w:hAnsiTheme="minorHAnsi" w:cs="Arial"/>
          <w:sz w:val="18"/>
          <w:szCs w:val="18"/>
          <w:lang w:val="bs-Latn-BA"/>
        </w:rPr>
      </w:pPr>
      <w:r>
        <w:rPr>
          <w:rFonts w:asciiTheme="minorHAnsi" w:hAnsiTheme="minorHAnsi" w:cs="Arial"/>
          <w:sz w:val="18"/>
          <w:szCs w:val="18"/>
          <w:lang w:val="bs-Latn-BA"/>
        </w:rPr>
        <w:t xml:space="preserve">• </w:t>
      </w:r>
      <w:r w:rsidR="006E109F">
        <w:rPr>
          <w:rFonts w:asciiTheme="minorHAnsi" w:hAnsiTheme="minorHAnsi" w:cs="Arial"/>
          <w:sz w:val="18"/>
          <w:szCs w:val="18"/>
          <w:lang w:val="bs-Latn-BA"/>
        </w:rPr>
        <w:t>Prije svakog korištenja provjerite da li je uređaj ili kabal oštećen. U slučaju oštećenosti uređaja ili kabla, isti ne smijete koristiti.</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Prije nego što uređaj priključite u struju provjerite da li mjesni napon struje odgovara onom na tipskoj pločici uređaja.</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nikada nemojte koristiti u blizini vode (n.pr. kade, umivaonika itd.).</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nemojte koristiti kada se kupate, tuširate ili spavate.</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lastRenderedPageBreak/>
        <w:t>• Uređaj nemojte stavljati u vodu ili druge tečnosti. Uređaj čuvajte na sigurnom mjestu.</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nikada nemojte stavljati na osjetljive površine!</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i kabal držite dalje od vrelih površina. Isti nemojte stavljati na druge uređaje, može doći do oštećenja usljed vrelog parafinskog voska.</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nemojte koristiti u blizini proizvoda i uređaja koji ispuštaju vodu, tečnost ili zrak.</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xml:space="preserve">• Uređaj nikada nemojte koristiti na otvorenom. Isti isključivo koristite u zatvorenom prostoru. </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Kabal za vrijeme korištenja postavite tako da Vam ne smeta.</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nemojte koristiti u krevetu, dok spavate ili kada ste umorni.</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nemojte koristiti ispod deka,  peškira itd.</w:t>
      </w:r>
    </w:p>
    <w:p w:rsidR="00121878"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Uređaj koristite samo sa isporučenim priborom.</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Nikada nemojte stavljati previše parafinskog voska u uređaj! Pazite da količina istopljenog parafinskog voska ne prelazi nivo sa natpisom MAX.</w:t>
      </w:r>
    </w:p>
    <w:p w:rsidR="006E109F" w:rsidRDefault="006E109F" w:rsidP="00DA2696">
      <w:pPr>
        <w:jc w:val="both"/>
        <w:rPr>
          <w:rFonts w:asciiTheme="minorHAnsi" w:hAnsiTheme="minorHAnsi" w:cs="Arial"/>
          <w:sz w:val="18"/>
          <w:szCs w:val="18"/>
          <w:lang w:val="bs-Latn-BA"/>
        </w:rPr>
      </w:pPr>
      <w:r>
        <w:rPr>
          <w:rFonts w:asciiTheme="minorHAnsi" w:hAnsiTheme="minorHAnsi" w:cs="Arial"/>
          <w:sz w:val="18"/>
          <w:szCs w:val="18"/>
          <w:lang w:val="bs-Latn-BA"/>
        </w:rPr>
        <w:t>• Prije nego ruke, stopala ili lakat uronite u rastopljeni parafinski vosak, unutrašnjom stranom ručnog zgloba provjerite da li je temperatura voska ugodna.</w:t>
      </w:r>
    </w:p>
    <w:p w:rsidR="006E109F" w:rsidRDefault="006E109F" w:rsidP="00DA2696">
      <w:pPr>
        <w:jc w:val="both"/>
        <w:rPr>
          <w:rFonts w:asciiTheme="minorHAnsi" w:hAnsiTheme="minorHAnsi" w:cs="Arial"/>
          <w:sz w:val="18"/>
          <w:szCs w:val="18"/>
          <w:lang w:val="bs-Latn-BA"/>
        </w:rPr>
      </w:pPr>
    </w:p>
    <w:p w:rsidR="006E109F" w:rsidRDefault="0008688D" w:rsidP="00DA2696">
      <w:pPr>
        <w:jc w:val="both"/>
        <w:rPr>
          <w:rFonts w:asciiTheme="minorHAnsi" w:hAnsiTheme="minorHAnsi" w:cs="Arial"/>
          <w:sz w:val="18"/>
          <w:szCs w:val="18"/>
          <w:lang w:val="bs-Latn-BA"/>
        </w:rPr>
      </w:pPr>
      <w:r>
        <w:rPr>
          <w:rFonts w:asciiTheme="minorHAnsi" w:hAnsiTheme="minorHAnsi" w:cs="Arial"/>
          <w:sz w:val="18"/>
          <w:szCs w:val="18"/>
          <w:lang w:val="bs-Latn-BA"/>
        </w:rPr>
        <w:t>Bitne sigurnosne napomene nakon upotrebe</w:t>
      </w:r>
    </w:p>
    <w:p w:rsidR="0008688D" w:rsidRPr="00846DBA" w:rsidRDefault="0008688D" w:rsidP="0008688D">
      <w:pPr>
        <w:jc w:val="both"/>
        <w:rPr>
          <w:rFonts w:asciiTheme="minorHAnsi" w:hAnsiTheme="minorHAnsi" w:cs="Arial"/>
          <w:b/>
          <w:sz w:val="18"/>
          <w:szCs w:val="18"/>
          <w:lang w:val="bs-Latn-BA"/>
        </w:rPr>
      </w:pPr>
      <w:r w:rsidRPr="00846DBA">
        <w:rPr>
          <w:rFonts w:asciiTheme="minorHAnsi" w:hAnsiTheme="minorHAnsi" w:cs="Arial"/>
          <w:b/>
          <w:noProof/>
          <w:sz w:val="18"/>
          <w:szCs w:val="18"/>
          <w:lang w:val="en-US" w:eastAsia="en-US"/>
        </w:rPr>
        <w:drawing>
          <wp:inline distT="0" distB="0" distL="0" distR="0">
            <wp:extent cx="248920" cy="255932"/>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8920" cy="255932"/>
                    </a:xfrm>
                    <a:prstGeom prst="rect">
                      <a:avLst/>
                    </a:prstGeom>
                    <a:noFill/>
                    <a:ln w="9525">
                      <a:noFill/>
                      <a:miter lim="800000"/>
                      <a:headEnd/>
                      <a:tailEnd/>
                    </a:ln>
                  </pic:spPr>
                </pic:pic>
              </a:graphicData>
            </a:graphic>
          </wp:inline>
        </w:drawing>
      </w:r>
      <w:r>
        <w:rPr>
          <w:rFonts w:asciiTheme="minorHAnsi" w:hAnsiTheme="minorHAnsi" w:cs="Arial"/>
          <w:b/>
          <w:sz w:val="18"/>
          <w:szCs w:val="18"/>
          <w:lang w:val="bs-Latn-BA"/>
        </w:rPr>
        <w:t>UPOZORENJE</w:t>
      </w:r>
    </w:p>
    <w:p w:rsidR="0008688D" w:rsidRDefault="0008688D" w:rsidP="00DA2696">
      <w:pPr>
        <w:jc w:val="both"/>
        <w:rPr>
          <w:rFonts w:asciiTheme="minorHAnsi" w:hAnsiTheme="minorHAnsi" w:cs="Arial"/>
          <w:sz w:val="18"/>
          <w:szCs w:val="18"/>
          <w:lang w:val="bs-Latn-BA"/>
        </w:rPr>
      </w:pPr>
      <w:r>
        <w:rPr>
          <w:rFonts w:asciiTheme="minorHAnsi" w:hAnsiTheme="minorHAnsi" w:cs="Arial"/>
          <w:sz w:val="18"/>
          <w:szCs w:val="18"/>
          <w:lang w:val="bs-Latn-BA"/>
        </w:rPr>
        <w:t xml:space="preserve">• </w:t>
      </w:r>
      <w:r w:rsidR="007877D1">
        <w:rPr>
          <w:rFonts w:asciiTheme="minorHAnsi" w:hAnsiTheme="minorHAnsi" w:cs="Arial"/>
          <w:sz w:val="18"/>
          <w:szCs w:val="18"/>
          <w:lang w:val="bs-Latn-BA"/>
        </w:rPr>
        <w:t>Nakon svake upotrebe uređaj isključite tako što utičak izvučete iz struje.</w:t>
      </w:r>
    </w:p>
    <w:p w:rsidR="0008688D" w:rsidRDefault="0008688D" w:rsidP="00DA2696">
      <w:pPr>
        <w:jc w:val="both"/>
        <w:rPr>
          <w:rFonts w:asciiTheme="minorHAnsi" w:hAnsiTheme="minorHAnsi" w:cs="Arial"/>
          <w:sz w:val="18"/>
          <w:szCs w:val="18"/>
          <w:lang w:val="bs-Latn-BA"/>
        </w:rPr>
      </w:pPr>
      <w:r>
        <w:rPr>
          <w:rFonts w:asciiTheme="minorHAnsi" w:hAnsiTheme="minorHAnsi" w:cs="Arial"/>
          <w:sz w:val="18"/>
          <w:szCs w:val="18"/>
          <w:lang w:val="bs-Latn-BA"/>
        </w:rPr>
        <w:t xml:space="preserve">• </w:t>
      </w:r>
      <w:r w:rsidR="007877D1">
        <w:rPr>
          <w:rFonts w:asciiTheme="minorHAnsi" w:hAnsiTheme="minorHAnsi" w:cs="Arial"/>
          <w:sz w:val="18"/>
          <w:szCs w:val="18"/>
          <w:lang w:val="bs-Latn-BA"/>
        </w:rPr>
        <w:t>Nikada nemojte vući za kabal uređaja, ili utikač dirati vlažnim rukama.</w:t>
      </w:r>
    </w:p>
    <w:p w:rsidR="0008688D" w:rsidRDefault="0008688D" w:rsidP="00DA2696">
      <w:pPr>
        <w:jc w:val="both"/>
        <w:rPr>
          <w:rFonts w:asciiTheme="minorHAnsi" w:hAnsiTheme="minorHAnsi" w:cs="Arial"/>
          <w:sz w:val="18"/>
          <w:szCs w:val="18"/>
          <w:lang w:val="bs-Latn-BA"/>
        </w:rPr>
      </w:pPr>
      <w:r>
        <w:rPr>
          <w:rFonts w:asciiTheme="minorHAnsi" w:hAnsiTheme="minorHAnsi" w:cs="Arial"/>
          <w:sz w:val="18"/>
          <w:szCs w:val="18"/>
          <w:lang w:val="bs-Latn-BA"/>
        </w:rPr>
        <w:t xml:space="preserve">• </w:t>
      </w:r>
      <w:r w:rsidR="007877D1">
        <w:rPr>
          <w:rFonts w:asciiTheme="minorHAnsi" w:hAnsiTheme="minorHAnsi" w:cs="Arial"/>
          <w:sz w:val="18"/>
          <w:szCs w:val="18"/>
          <w:lang w:val="bs-Latn-BA"/>
        </w:rPr>
        <w:t>Nemojte koristiti oštre ili špicaste uređaje kako bi izvadili parafinski blok iz uređaja. Na ovaj način možete oštetiti i ogrebati uređaj.</w:t>
      </w:r>
    </w:p>
    <w:p w:rsidR="007877D1" w:rsidRDefault="0008688D" w:rsidP="00DA2696">
      <w:pPr>
        <w:jc w:val="both"/>
        <w:rPr>
          <w:rFonts w:asciiTheme="minorHAnsi" w:hAnsiTheme="minorHAnsi" w:cs="Arial"/>
          <w:sz w:val="18"/>
          <w:szCs w:val="18"/>
          <w:lang w:val="bs-Latn-BA"/>
        </w:rPr>
      </w:pPr>
      <w:r>
        <w:rPr>
          <w:rFonts w:asciiTheme="minorHAnsi" w:hAnsiTheme="minorHAnsi" w:cs="Arial"/>
          <w:sz w:val="18"/>
          <w:szCs w:val="18"/>
          <w:lang w:val="bs-Latn-BA"/>
        </w:rPr>
        <w:t xml:space="preserve">• </w:t>
      </w:r>
      <w:r w:rsidR="00783718">
        <w:rPr>
          <w:rFonts w:asciiTheme="minorHAnsi" w:hAnsiTheme="minorHAnsi" w:cs="Arial"/>
          <w:sz w:val="18"/>
          <w:szCs w:val="18"/>
          <w:lang w:val="bs-Latn-BA"/>
        </w:rPr>
        <w:t>Ako uređaj nećete koristiti duže vrijeme, isti čuvajte na suhom, hladnom i čistom mjestu, zaštićeno od prašine.</w:t>
      </w:r>
    </w:p>
    <w:p w:rsidR="0008688D" w:rsidRDefault="0008688D" w:rsidP="007877D1">
      <w:pPr>
        <w:jc w:val="both"/>
        <w:rPr>
          <w:rFonts w:asciiTheme="minorHAnsi" w:hAnsiTheme="minorHAnsi" w:cs="Arial"/>
          <w:sz w:val="18"/>
          <w:szCs w:val="18"/>
          <w:lang w:val="bs-Latn-BA"/>
        </w:rPr>
      </w:pPr>
      <w:r>
        <w:rPr>
          <w:rFonts w:asciiTheme="minorHAnsi" w:hAnsiTheme="minorHAnsi" w:cs="Arial"/>
          <w:sz w:val="18"/>
          <w:szCs w:val="18"/>
          <w:lang w:val="bs-Latn-BA"/>
        </w:rPr>
        <w:t xml:space="preserve">• </w:t>
      </w:r>
      <w:r w:rsidR="00783718">
        <w:rPr>
          <w:rFonts w:asciiTheme="minorHAnsi" w:hAnsiTheme="minorHAnsi" w:cs="Arial"/>
          <w:sz w:val="18"/>
          <w:szCs w:val="18"/>
          <w:lang w:val="bs-Latn-BA"/>
        </w:rPr>
        <w:t>Ukoliko imate dodatnim pitanja o našim uređajima, molimo da se obratite Vašem trgovcu ili servisu za kupce.</w:t>
      </w:r>
    </w:p>
    <w:p w:rsidR="00D444DD" w:rsidRPr="00606672" w:rsidRDefault="00D444DD" w:rsidP="00C145C9">
      <w:pPr>
        <w:contextualSpacing/>
        <w:jc w:val="both"/>
        <w:rPr>
          <w:rFonts w:asciiTheme="minorHAnsi" w:hAnsiTheme="minorHAnsi" w:cs="Arial"/>
          <w:sz w:val="18"/>
          <w:lang w:val="bs-Latn-BA"/>
        </w:rPr>
      </w:pPr>
    </w:p>
    <w:p w:rsidR="00846DBA" w:rsidRPr="00606672" w:rsidRDefault="00D444DD" w:rsidP="00C145C9">
      <w:pPr>
        <w:pStyle w:val="ListParagraph"/>
        <w:numPr>
          <w:ilvl w:val="0"/>
          <w:numId w:val="6"/>
        </w:numPr>
        <w:spacing w:after="0" w:line="240" w:lineRule="auto"/>
        <w:rPr>
          <w:rFonts w:cs="Arial"/>
          <w:b/>
          <w:sz w:val="18"/>
        </w:rPr>
      </w:pPr>
      <w:r w:rsidRPr="00606672">
        <w:rPr>
          <w:rFonts w:cs="Arial"/>
          <w:b/>
          <w:sz w:val="18"/>
        </w:rPr>
        <w:t xml:space="preserve">Interesantne činjenice o </w:t>
      </w:r>
      <w:r w:rsidR="00783718" w:rsidRPr="00606672">
        <w:rPr>
          <w:rFonts w:cs="Arial"/>
          <w:b/>
          <w:sz w:val="18"/>
        </w:rPr>
        <w:t>parafinskoj kupki</w:t>
      </w:r>
    </w:p>
    <w:p w:rsidR="00783718" w:rsidRDefault="00435AA4" w:rsidP="00C145C9">
      <w:pPr>
        <w:contextualSpacing/>
        <w:rPr>
          <w:rFonts w:cs="Arial"/>
          <w:sz w:val="18"/>
        </w:rPr>
      </w:pPr>
      <w:r>
        <w:rPr>
          <w:rFonts w:cs="Arial"/>
          <w:sz w:val="18"/>
        </w:rPr>
        <w:t>Uz pomoć ovog uređaja MPE 70 zagrijavate parafinski vosak.</w:t>
      </w:r>
    </w:p>
    <w:p w:rsidR="00435AA4" w:rsidRDefault="00435AA4" w:rsidP="00C145C9">
      <w:pPr>
        <w:contextualSpacing/>
        <w:rPr>
          <w:rFonts w:cs="Arial"/>
          <w:sz w:val="18"/>
        </w:rPr>
      </w:pPr>
      <w:r>
        <w:rPr>
          <w:rFonts w:cs="Arial"/>
          <w:sz w:val="18"/>
        </w:rPr>
        <w:t>U tečni i topao parafinski vosak uranjate na kratko više puta u kratkim intervalima suhe i ispucale ruke, stopala ili laktove. Pri ovom postupku na tim mjestima stvara se tanki sloj voska, preko kojeg se dodatno stavi folija. Djelovanjem toplote parafinskog voska pore na koži se otvaraju i vlaga izlazi. Sloj voska spriječava gubljenje vlage. Vlaga umjesto toga prodire duboko u kožu kroz otvorene pore. Na ovaj način koža postaje posebno nježna i mekana. Nakon 20 minuta djelovanja parafinskog voska, isti možete skinuti sa kože.</w:t>
      </w:r>
    </w:p>
    <w:p w:rsidR="00435AA4" w:rsidRPr="00435AA4" w:rsidRDefault="00435AA4" w:rsidP="00C145C9">
      <w:pPr>
        <w:contextualSpacing/>
        <w:rPr>
          <w:rFonts w:cs="Arial"/>
          <w:sz w:val="18"/>
        </w:rPr>
      </w:pPr>
      <w:r>
        <w:rPr>
          <w:rFonts w:cs="Arial"/>
          <w:sz w:val="18"/>
        </w:rPr>
        <w:t>Pored toga, toplota parafinskog voska poboljšava cirkulaciju.</w:t>
      </w:r>
    </w:p>
    <w:p w:rsidR="00846DBA" w:rsidRDefault="00846DBA" w:rsidP="00C145C9">
      <w:pPr>
        <w:contextualSpacing/>
        <w:jc w:val="both"/>
        <w:rPr>
          <w:rFonts w:asciiTheme="minorHAnsi" w:hAnsiTheme="minorHAnsi" w:cs="Arial"/>
          <w:b/>
          <w:sz w:val="18"/>
          <w:szCs w:val="18"/>
          <w:lang w:val="bs-Latn-BA"/>
        </w:rPr>
      </w:pPr>
    </w:p>
    <w:p w:rsidR="00846DBA" w:rsidRPr="00435AA4" w:rsidRDefault="00846DBA" w:rsidP="00606672">
      <w:pPr>
        <w:pStyle w:val="ListParagraph"/>
        <w:numPr>
          <w:ilvl w:val="0"/>
          <w:numId w:val="6"/>
        </w:numPr>
        <w:spacing w:after="0" w:line="240" w:lineRule="auto"/>
        <w:jc w:val="both"/>
        <w:rPr>
          <w:rFonts w:cs="Arial"/>
          <w:b/>
          <w:sz w:val="18"/>
          <w:szCs w:val="18"/>
        </w:rPr>
      </w:pPr>
      <w:r w:rsidRPr="00435AA4">
        <w:rPr>
          <w:rFonts w:cs="Arial"/>
          <w:b/>
          <w:sz w:val="18"/>
          <w:szCs w:val="18"/>
        </w:rPr>
        <w:t>Upotreba prema svrsi namjene</w:t>
      </w:r>
    </w:p>
    <w:p w:rsidR="00846DBA" w:rsidRPr="00846DBA" w:rsidRDefault="00846DBA" w:rsidP="00606672">
      <w:pPr>
        <w:contextualSpacing/>
        <w:jc w:val="both"/>
        <w:rPr>
          <w:rFonts w:asciiTheme="minorHAnsi" w:hAnsiTheme="minorHAnsi" w:cs="Arial"/>
          <w:sz w:val="18"/>
          <w:szCs w:val="18"/>
          <w:lang w:val="bs-Latn-BA"/>
        </w:rPr>
      </w:pPr>
      <w:r w:rsidRPr="00846DBA">
        <w:rPr>
          <w:rFonts w:asciiTheme="minorHAnsi" w:hAnsiTheme="minorHAnsi" w:cs="Arial"/>
          <w:sz w:val="18"/>
          <w:szCs w:val="18"/>
          <w:lang w:val="bs-Latn-BA"/>
        </w:rPr>
        <w:t xml:space="preserve">Ovaj </w:t>
      </w:r>
      <w:r w:rsidR="00254D95">
        <w:rPr>
          <w:rFonts w:asciiTheme="minorHAnsi" w:hAnsiTheme="minorHAnsi" w:cs="Arial"/>
          <w:sz w:val="18"/>
          <w:szCs w:val="18"/>
          <w:lang w:val="bs-Latn-BA"/>
        </w:rPr>
        <w:t>uređaj koristite isključivo na ljudskim rukama, stopalima ili laktovima.</w:t>
      </w:r>
    </w:p>
    <w:p w:rsidR="00846DBA" w:rsidRDefault="00254D95" w:rsidP="00606672">
      <w:pPr>
        <w:contextualSpacing/>
        <w:jc w:val="both"/>
        <w:rPr>
          <w:rFonts w:asciiTheme="minorHAnsi" w:hAnsiTheme="minorHAnsi" w:cs="Arial"/>
          <w:sz w:val="18"/>
          <w:szCs w:val="18"/>
          <w:lang w:val="bs-Latn-BA"/>
        </w:rPr>
      </w:pPr>
      <w:r>
        <w:rPr>
          <w:rFonts w:asciiTheme="minorHAnsi" w:hAnsiTheme="minorHAnsi" w:cs="Arial"/>
          <w:sz w:val="18"/>
          <w:szCs w:val="18"/>
          <w:lang w:val="bs-Latn-BA"/>
        </w:rPr>
        <w:t>Uređaj nikada nemojte koristiti na životinjama!</w:t>
      </w:r>
    </w:p>
    <w:p w:rsidR="00B72DBC" w:rsidRPr="00846DBA" w:rsidRDefault="00254D95" w:rsidP="00606672">
      <w:pPr>
        <w:contextualSpacing/>
        <w:jc w:val="both"/>
        <w:rPr>
          <w:rFonts w:asciiTheme="minorHAnsi" w:hAnsiTheme="minorHAnsi" w:cs="Arial"/>
          <w:lang w:val="bs-Latn-BA"/>
        </w:rPr>
      </w:pPr>
      <w:r>
        <w:rPr>
          <w:rFonts w:cs="Arial"/>
          <w:b/>
          <w:noProof/>
          <w:lang w:val="en-US" w:eastAsia="en-US"/>
        </w:rPr>
        <w:drawing>
          <wp:anchor distT="0" distB="0" distL="114300" distR="114300" simplePos="0" relativeHeight="251706368" behindDoc="1" locked="0" layoutInCell="1" allowOverlap="1">
            <wp:simplePos x="0" y="0"/>
            <wp:positionH relativeFrom="column">
              <wp:posOffset>2895600</wp:posOffset>
            </wp:positionH>
            <wp:positionV relativeFrom="paragraph">
              <wp:posOffset>109855</wp:posOffset>
            </wp:positionV>
            <wp:extent cx="1885950" cy="1393190"/>
            <wp:effectExtent l="0" t="0" r="0" b="0"/>
            <wp:wrapThrough wrapText="bothSides">
              <wp:wrapPolygon edited="0">
                <wp:start x="0" y="0"/>
                <wp:lineTo x="0" y="21265"/>
                <wp:lineTo x="21382" y="21265"/>
                <wp:lineTo x="2138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1393190"/>
                    </a:xfrm>
                    <a:prstGeom prst="rect">
                      <a:avLst/>
                    </a:prstGeom>
                    <a:noFill/>
                    <a:ln>
                      <a:noFill/>
                    </a:ln>
                  </pic:spPr>
                </pic:pic>
              </a:graphicData>
            </a:graphic>
          </wp:anchor>
        </w:drawing>
      </w:r>
    </w:p>
    <w:p w:rsidR="00232382" w:rsidRPr="00606672" w:rsidRDefault="00AB491E" w:rsidP="00606672">
      <w:pPr>
        <w:pStyle w:val="ListParagraph"/>
        <w:numPr>
          <w:ilvl w:val="0"/>
          <w:numId w:val="6"/>
        </w:numPr>
        <w:spacing w:after="0" w:line="240" w:lineRule="auto"/>
        <w:jc w:val="both"/>
        <w:rPr>
          <w:rFonts w:cs="Arial"/>
          <w:b/>
          <w:sz w:val="18"/>
        </w:rPr>
      </w:pPr>
      <w:r w:rsidRPr="00606672">
        <w:rPr>
          <w:rFonts w:cs="Arial"/>
          <w:b/>
          <w:sz w:val="18"/>
        </w:rPr>
        <w:t>Opis aparata</w:t>
      </w:r>
    </w:p>
    <w:p w:rsidR="00AB491E" w:rsidRPr="00846DBA" w:rsidRDefault="00AB491E" w:rsidP="00606672">
      <w:pPr>
        <w:contextualSpacing/>
        <w:jc w:val="both"/>
        <w:rPr>
          <w:rFonts w:asciiTheme="minorHAnsi" w:hAnsiTheme="minorHAnsi" w:cs="Arial"/>
          <w:b/>
          <w:sz w:val="18"/>
          <w:szCs w:val="18"/>
        </w:rPr>
      </w:pPr>
    </w:p>
    <w:p w:rsidR="00D966E2" w:rsidRPr="00846DBA" w:rsidRDefault="00D966E2" w:rsidP="00606672">
      <w:pPr>
        <w:contextualSpacing/>
        <w:jc w:val="both"/>
        <w:rPr>
          <w:rFonts w:asciiTheme="minorHAnsi" w:hAnsiTheme="minorHAnsi" w:cs="Arial"/>
          <w:sz w:val="18"/>
          <w:szCs w:val="18"/>
        </w:rPr>
      </w:pPr>
      <w:r w:rsidRPr="00846DBA">
        <w:rPr>
          <w:rFonts w:asciiTheme="minorHAnsi" w:hAnsiTheme="minorHAnsi" w:cs="Arial"/>
          <w:sz w:val="18"/>
          <w:szCs w:val="18"/>
        </w:rPr>
        <w:t xml:space="preserve">1. </w:t>
      </w:r>
      <w:r w:rsidR="00254D95">
        <w:rPr>
          <w:rFonts w:asciiTheme="minorHAnsi" w:hAnsiTheme="minorHAnsi" w:cs="Arial"/>
          <w:sz w:val="18"/>
          <w:szCs w:val="18"/>
        </w:rPr>
        <w:t>uređaj – parafinska kupka</w:t>
      </w:r>
    </w:p>
    <w:p w:rsidR="00D966E2" w:rsidRPr="00846DBA" w:rsidRDefault="00D966E2" w:rsidP="00606672">
      <w:pPr>
        <w:contextualSpacing/>
        <w:jc w:val="both"/>
        <w:rPr>
          <w:rFonts w:asciiTheme="minorHAnsi" w:hAnsiTheme="minorHAnsi" w:cs="Arial"/>
          <w:sz w:val="18"/>
          <w:szCs w:val="18"/>
        </w:rPr>
      </w:pPr>
      <w:r w:rsidRPr="00846DBA">
        <w:rPr>
          <w:rFonts w:asciiTheme="minorHAnsi" w:hAnsiTheme="minorHAnsi" w:cs="Arial"/>
          <w:sz w:val="18"/>
          <w:szCs w:val="18"/>
        </w:rPr>
        <w:t xml:space="preserve">2. </w:t>
      </w:r>
      <w:r w:rsidR="00254D95">
        <w:rPr>
          <w:rFonts w:asciiTheme="minorHAnsi" w:hAnsiTheme="minorHAnsi" w:cs="Arial"/>
          <w:sz w:val="18"/>
          <w:szCs w:val="18"/>
        </w:rPr>
        <w:t xml:space="preserve">poklopac </w:t>
      </w:r>
    </w:p>
    <w:p w:rsidR="00D966E2" w:rsidRPr="00846DBA" w:rsidRDefault="00D966E2" w:rsidP="00AB491E">
      <w:pPr>
        <w:jc w:val="both"/>
        <w:rPr>
          <w:rFonts w:asciiTheme="minorHAnsi" w:hAnsiTheme="minorHAnsi" w:cs="Arial"/>
          <w:sz w:val="18"/>
          <w:szCs w:val="18"/>
        </w:rPr>
      </w:pPr>
      <w:r w:rsidRPr="00846DBA">
        <w:rPr>
          <w:rFonts w:asciiTheme="minorHAnsi" w:hAnsiTheme="minorHAnsi" w:cs="Arial"/>
          <w:sz w:val="18"/>
          <w:szCs w:val="18"/>
        </w:rPr>
        <w:t xml:space="preserve">3. </w:t>
      </w:r>
      <w:r w:rsidR="00254D95">
        <w:rPr>
          <w:rFonts w:asciiTheme="minorHAnsi" w:hAnsiTheme="minorHAnsi" w:cs="Arial"/>
          <w:sz w:val="18"/>
          <w:szCs w:val="18"/>
        </w:rPr>
        <w:t>zelena lampica kao indikator rada uređaja</w:t>
      </w:r>
    </w:p>
    <w:p w:rsidR="00D966E2" w:rsidRPr="00846DBA" w:rsidRDefault="00D966E2" w:rsidP="00AB491E">
      <w:pPr>
        <w:jc w:val="both"/>
        <w:rPr>
          <w:rFonts w:asciiTheme="minorHAnsi" w:hAnsiTheme="minorHAnsi" w:cs="Arial"/>
          <w:sz w:val="18"/>
          <w:szCs w:val="18"/>
        </w:rPr>
      </w:pPr>
      <w:r w:rsidRPr="00846DBA">
        <w:rPr>
          <w:rFonts w:asciiTheme="minorHAnsi" w:hAnsiTheme="minorHAnsi" w:cs="Arial"/>
          <w:sz w:val="18"/>
          <w:szCs w:val="18"/>
        </w:rPr>
        <w:t xml:space="preserve">4. </w:t>
      </w:r>
      <w:r w:rsidR="00254D95">
        <w:rPr>
          <w:rFonts w:asciiTheme="minorHAnsi" w:hAnsiTheme="minorHAnsi" w:cs="Arial"/>
          <w:sz w:val="18"/>
          <w:szCs w:val="18"/>
        </w:rPr>
        <w:t>regulator toplote</w:t>
      </w:r>
    </w:p>
    <w:p w:rsidR="00D966E2" w:rsidRPr="00846DBA" w:rsidRDefault="00D966E2" w:rsidP="00AB491E">
      <w:pPr>
        <w:jc w:val="both"/>
        <w:rPr>
          <w:rFonts w:asciiTheme="minorHAnsi" w:hAnsiTheme="minorHAnsi" w:cs="Arial"/>
          <w:sz w:val="18"/>
          <w:szCs w:val="18"/>
        </w:rPr>
      </w:pPr>
      <w:r w:rsidRPr="00846DBA">
        <w:rPr>
          <w:rFonts w:asciiTheme="minorHAnsi" w:hAnsiTheme="minorHAnsi" w:cs="Arial"/>
          <w:sz w:val="18"/>
          <w:szCs w:val="18"/>
        </w:rPr>
        <w:t xml:space="preserve">5. </w:t>
      </w:r>
      <w:r w:rsidR="00254D95">
        <w:rPr>
          <w:rFonts w:asciiTheme="minorHAnsi" w:hAnsiTheme="minorHAnsi" w:cs="Arial"/>
          <w:sz w:val="18"/>
          <w:szCs w:val="18"/>
        </w:rPr>
        <w:t>crvena lampica kao indikator zagrijavanja</w:t>
      </w:r>
    </w:p>
    <w:p w:rsidR="00D966E2" w:rsidRPr="00846DBA" w:rsidRDefault="00D966E2" w:rsidP="00AB491E">
      <w:pPr>
        <w:jc w:val="both"/>
        <w:rPr>
          <w:rFonts w:asciiTheme="minorHAnsi" w:hAnsiTheme="minorHAnsi" w:cs="Arial"/>
          <w:sz w:val="18"/>
          <w:szCs w:val="18"/>
        </w:rPr>
      </w:pPr>
      <w:r w:rsidRPr="00846DBA">
        <w:rPr>
          <w:rFonts w:asciiTheme="minorHAnsi" w:hAnsiTheme="minorHAnsi" w:cs="Arial"/>
          <w:sz w:val="18"/>
          <w:szCs w:val="18"/>
        </w:rPr>
        <w:t xml:space="preserve">6. </w:t>
      </w:r>
      <w:r w:rsidR="00254D95">
        <w:rPr>
          <w:rFonts w:asciiTheme="minorHAnsi" w:hAnsiTheme="minorHAnsi" w:cs="Arial"/>
          <w:sz w:val="18"/>
          <w:szCs w:val="18"/>
        </w:rPr>
        <w:t>zaštitna rešetka</w:t>
      </w:r>
    </w:p>
    <w:p w:rsidR="00D966E2" w:rsidRPr="00846DBA" w:rsidRDefault="00254D95" w:rsidP="00AB491E">
      <w:pPr>
        <w:jc w:val="both"/>
        <w:rPr>
          <w:rFonts w:asciiTheme="minorHAnsi" w:hAnsiTheme="minorHAnsi" w:cs="Arial"/>
          <w:sz w:val="18"/>
          <w:szCs w:val="18"/>
        </w:rPr>
      </w:pPr>
      <w:r>
        <w:rPr>
          <w:rFonts w:asciiTheme="minorHAnsi" w:hAnsiTheme="minorHAnsi" w:cs="Arial"/>
          <w:noProof/>
          <w:sz w:val="18"/>
          <w:szCs w:val="18"/>
          <w:lang w:val="en-US" w:eastAsia="en-US"/>
        </w:rPr>
        <w:drawing>
          <wp:anchor distT="0" distB="0" distL="114300" distR="114300" simplePos="0" relativeHeight="251707392" behindDoc="1" locked="0" layoutInCell="1" allowOverlap="1">
            <wp:simplePos x="0" y="0"/>
            <wp:positionH relativeFrom="column">
              <wp:posOffset>2847975</wp:posOffset>
            </wp:positionH>
            <wp:positionV relativeFrom="paragraph">
              <wp:posOffset>43180</wp:posOffset>
            </wp:positionV>
            <wp:extent cx="3483610" cy="499745"/>
            <wp:effectExtent l="0" t="0" r="0" b="0"/>
            <wp:wrapThrough wrapText="bothSides">
              <wp:wrapPolygon edited="0">
                <wp:start x="0" y="0"/>
                <wp:lineTo x="0" y="20584"/>
                <wp:lineTo x="21498" y="20584"/>
                <wp:lineTo x="2149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3610" cy="499745"/>
                    </a:xfrm>
                    <a:prstGeom prst="rect">
                      <a:avLst/>
                    </a:prstGeom>
                    <a:noFill/>
                    <a:ln>
                      <a:noFill/>
                    </a:ln>
                  </pic:spPr>
                </pic:pic>
              </a:graphicData>
            </a:graphic>
          </wp:anchor>
        </w:drawing>
      </w:r>
      <w:r w:rsidR="00D966E2" w:rsidRPr="00846DBA">
        <w:rPr>
          <w:rFonts w:asciiTheme="minorHAnsi" w:hAnsiTheme="minorHAnsi" w:cs="Arial"/>
          <w:sz w:val="18"/>
          <w:szCs w:val="18"/>
        </w:rPr>
        <w:t xml:space="preserve">7. </w:t>
      </w:r>
      <w:r>
        <w:rPr>
          <w:rFonts w:asciiTheme="minorHAnsi" w:hAnsiTheme="minorHAnsi" w:cs="Arial"/>
          <w:sz w:val="18"/>
          <w:szCs w:val="18"/>
        </w:rPr>
        <w:t>parafinski vosak</w:t>
      </w:r>
    </w:p>
    <w:p w:rsidR="00D966E2" w:rsidRPr="00254D95" w:rsidRDefault="00D966E2" w:rsidP="00AB491E">
      <w:pPr>
        <w:jc w:val="both"/>
        <w:rPr>
          <w:rFonts w:asciiTheme="minorHAnsi" w:hAnsiTheme="minorHAnsi" w:cs="Arial"/>
          <w:sz w:val="18"/>
          <w:szCs w:val="18"/>
          <w:lang w:val="bs-Latn-BA"/>
        </w:rPr>
      </w:pPr>
      <w:r w:rsidRPr="00846DBA">
        <w:rPr>
          <w:rFonts w:asciiTheme="minorHAnsi" w:hAnsiTheme="minorHAnsi" w:cs="Arial"/>
          <w:sz w:val="18"/>
          <w:szCs w:val="18"/>
        </w:rPr>
        <w:t xml:space="preserve">8. </w:t>
      </w:r>
      <w:r w:rsidR="00254D95">
        <w:rPr>
          <w:rFonts w:asciiTheme="minorHAnsi" w:hAnsiTheme="minorHAnsi" w:cs="Arial"/>
          <w:sz w:val="18"/>
          <w:szCs w:val="18"/>
        </w:rPr>
        <w:t>folije</w:t>
      </w:r>
    </w:p>
    <w:p w:rsidR="00137CBC" w:rsidRPr="00846DBA" w:rsidRDefault="00137CBC" w:rsidP="00254D95">
      <w:pPr>
        <w:jc w:val="both"/>
        <w:rPr>
          <w:rFonts w:asciiTheme="minorHAnsi" w:hAnsiTheme="minorHAnsi" w:cs="Arial"/>
          <w:b/>
          <w:sz w:val="18"/>
          <w:szCs w:val="18"/>
          <w:lang w:val="bs-Latn-BA"/>
        </w:rPr>
      </w:pPr>
    </w:p>
    <w:p w:rsidR="00137CBC" w:rsidRPr="00846DBA" w:rsidRDefault="00137CBC" w:rsidP="00783718">
      <w:pPr>
        <w:pStyle w:val="ListParagraph"/>
        <w:numPr>
          <w:ilvl w:val="0"/>
          <w:numId w:val="6"/>
        </w:numPr>
        <w:spacing w:after="0" w:line="240" w:lineRule="auto"/>
        <w:jc w:val="both"/>
        <w:rPr>
          <w:rFonts w:cs="Arial"/>
          <w:b/>
        </w:rPr>
      </w:pPr>
      <w:r w:rsidRPr="00846DBA">
        <w:rPr>
          <w:rFonts w:cs="Arial"/>
          <w:b/>
        </w:rPr>
        <w:t>Rad</w:t>
      </w:r>
    </w:p>
    <w:tbl>
      <w:tblPr>
        <w:tblStyle w:val="TableGrid"/>
        <w:tblW w:w="0" w:type="auto"/>
        <w:tblLook w:val="04A0" w:firstRow="1" w:lastRow="0" w:firstColumn="1" w:lastColumn="0" w:noHBand="0" w:noVBand="1"/>
      </w:tblPr>
      <w:tblGrid>
        <w:gridCol w:w="5637"/>
        <w:gridCol w:w="4819"/>
      </w:tblGrid>
      <w:tr w:rsidR="00254D95" w:rsidTr="00196386">
        <w:tc>
          <w:tcPr>
            <w:tcW w:w="5778" w:type="dxa"/>
          </w:tcPr>
          <w:p w:rsidR="00254D95" w:rsidRDefault="00254D95"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Uklonite ambalažu.</w:t>
            </w:r>
          </w:p>
          <w:p w:rsidR="00254D95" w:rsidRDefault="00254D95"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Provjerite da li su svi djelovi isporučeni (vidi 1. Obim isporuke).</w:t>
            </w:r>
          </w:p>
          <w:p w:rsidR="00254D95" w:rsidRDefault="00254D95"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Provjerite da li uređaj i kabal na oštećenja.</w:t>
            </w:r>
          </w:p>
          <w:p w:rsidR="00254D95" w:rsidRDefault="00254D95"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Uređaj postavite na ravnu, čvrstu i vodootpornu površinu npr. na stol.</w:t>
            </w:r>
          </w:p>
          <w:p w:rsidR="00254D95" w:rsidRDefault="00254D95"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Obratite pažnju da je uređaj prazann prije nego u njega stavite parafinski vosak.</w:t>
            </w:r>
          </w:p>
        </w:tc>
        <w:tc>
          <w:tcPr>
            <w:tcW w:w="4904" w:type="dxa"/>
            <w:vAlign w:val="center"/>
          </w:tcPr>
          <w:p w:rsidR="00254D95" w:rsidRDefault="00254D95" w:rsidP="00196386">
            <w:pPr>
              <w:contextualSpacing/>
              <w:jc w:val="center"/>
              <w:rPr>
                <w:rFonts w:asciiTheme="minorHAnsi" w:hAnsiTheme="minorHAnsi" w:cs="Arial"/>
                <w:sz w:val="18"/>
                <w:szCs w:val="18"/>
                <w:lang w:val="bs-Latn-BA"/>
              </w:rPr>
            </w:pPr>
            <w:r>
              <w:rPr>
                <w:rFonts w:asciiTheme="minorHAnsi" w:hAnsiTheme="minorHAnsi" w:cs="Arial"/>
                <w:noProof/>
                <w:sz w:val="18"/>
                <w:szCs w:val="18"/>
                <w:lang w:val="en-US" w:eastAsia="en-US"/>
              </w:rPr>
              <w:drawing>
                <wp:inline distT="0" distB="0" distL="0" distR="0">
                  <wp:extent cx="1225636" cy="876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636" cy="876300"/>
                          </a:xfrm>
                          <a:prstGeom prst="rect">
                            <a:avLst/>
                          </a:prstGeom>
                          <a:noFill/>
                          <a:ln>
                            <a:noFill/>
                          </a:ln>
                        </pic:spPr>
                      </pic:pic>
                    </a:graphicData>
                  </a:graphic>
                </wp:inline>
              </w:drawing>
            </w:r>
            <w:r>
              <w:rPr>
                <w:rFonts w:asciiTheme="minorHAnsi" w:hAnsiTheme="minorHAnsi" w:cs="Arial"/>
                <w:noProof/>
                <w:sz w:val="18"/>
                <w:szCs w:val="18"/>
                <w:lang w:val="en-US" w:eastAsia="en-US"/>
              </w:rPr>
              <w:drawing>
                <wp:inline distT="0" distB="0" distL="0" distR="0">
                  <wp:extent cx="1226168" cy="8826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2844" cy="887410"/>
                          </a:xfrm>
                          <a:prstGeom prst="rect">
                            <a:avLst/>
                          </a:prstGeom>
                          <a:noFill/>
                          <a:ln>
                            <a:noFill/>
                          </a:ln>
                        </pic:spPr>
                      </pic:pic>
                    </a:graphicData>
                  </a:graphic>
                </wp:inline>
              </w:drawing>
            </w:r>
          </w:p>
        </w:tc>
      </w:tr>
      <w:tr w:rsidR="00254D95" w:rsidTr="00196386">
        <w:tc>
          <w:tcPr>
            <w:tcW w:w="5778" w:type="dxa"/>
          </w:tcPr>
          <w:p w:rsidR="00254D95" w:rsidRDefault="00254D95"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Parafinski vosak izvadite iz plastičnog pakovanja.</w:t>
            </w:r>
          </w:p>
          <w:p w:rsidR="00254D95" w:rsidRDefault="00254D95"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xml:space="preserve">• U uređaj stavite zeljenu količinu parafinskog voska (najmanje 0,9 kg, maksimalno 1,35 kg). </w:t>
            </w:r>
            <w:r w:rsidR="001229E7">
              <w:rPr>
                <w:rFonts w:asciiTheme="minorHAnsi" w:hAnsiTheme="minorHAnsi" w:cs="Arial"/>
                <w:sz w:val="18"/>
                <w:szCs w:val="18"/>
                <w:lang w:val="bs-Latn-BA"/>
              </w:rPr>
              <w:t>Kako bi parafinski vosak jednostavno stavili u uređaj, slomite parafinske bolove na manje dijelove.</w:t>
            </w:r>
          </w:p>
          <w:p w:rsidR="001229E7" w:rsidRDefault="001229E7" w:rsidP="001229E7">
            <w:pPr>
              <w:contextualSpacing/>
              <w:jc w:val="both"/>
              <w:rPr>
                <w:rFonts w:asciiTheme="minorHAnsi" w:hAnsiTheme="minorHAnsi" w:cs="Arial"/>
                <w:sz w:val="18"/>
                <w:szCs w:val="18"/>
                <w:lang w:val="bs-Latn-BA"/>
              </w:rPr>
            </w:pPr>
            <w:r w:rsidRPr="00846DBA">
              <w:rPr>
                <w:rFonts w:asciiTheme="minorHAnsi" w:hAnsiTheme="minorHAnsi" w:cs="Arial"/>
                <w:b/>
                <w:noProof/>
                <w:sz w:val="18"/>
                <w:szCs w:val="18"/>
                <w:lang w:val="en-US" w:eastAsia="en-US"/>
              </w:rPr>
              <w:drawing>
                <wp:inline distT="0" distB="0" distL="0" distR="0">
                  <wp:extent cx="152400" cy="156693"/>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182" cy="157497"/>
                          </a:xfrm>
                          <a:prstGeom prst="rect">
                            <a:avLst/>
                          </a:prstGeom>
                          <a:noFill/>
                          <a:ln w="9525">
                            <a:noFill/>
                            <a:miter lim="800000"/>
                            <a:headEnd/>
                            <a:tailEnd/>
                          </a:ln>
                        </pic:spPr>
                      </pic:pic>
                    </a:graphicData>
                  </a:graphic>
                </wp:inline>
              </w:drawing>
            </w:r>
            <w:r>
              <w:rPr>
                <w:rFonts w:asciiTheme="minorHAnsi" w:hAnsiTheme="minorHAnsi" w:cs="Arial"/>
                <w:sz w:val="18"/>
                <w:szCs w:val="18"/>
                <w:lang w:val="bs-Latn-BA"/>
              </w:rPr>
              <w:t>Pazite da prije paljenja uređaj napunite parafinskim voskom najmanje do oznake MIN.</w:t>
            </w:r>
          </w:p>
        </w:tc>
        <w:tc>
          <w:tcPr>
            <w:tcW w:w="4904" w:type="dxa"/>
            <w:vAlign w:val="center"/>
          </w:tcPr>
          <w:p w:rsidR="00254D95" w:rsidRDefault="00254D95" w:rsidP="00196386">
            <w:pPr>
              <w:contextualSpacing/>
              <w:jc w:val="center"/>
              <w:rPr>
                <w:rFonts w:asciiTheme="minorHAnsi" w:hAnsiTheme="minorHAnsi" w:cs="Arial"/>
                <w:sz w:val="18"/>
                <w:szCs w:val="18"/>
                <w:lang w:val="bs-Latn-BA"/>
              </w:rPr>
            </w:pPr>
            <w:r>
              <w:rPr>
                <w:rFonts w:asciiTheme="minorHAnsi" w:hAnsiTheme="minorHAnsi" w:cs="Arial"/>
                <w:noProof/>
                <w:sz w:val="18"/>
                <w:szCs w:val="18"/>
                <w:lang w:val="en-US" w:eastAsia="en-US"/>
              </w:rPr>
              <w:drawing>
                <wp:inline distT="0" distB="0" distL="0" distR="0">
                  <wp:extent cx="1162050" cy="93907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939073"/>
                          </a:xfrm>
                          <a:prstGeom prst="rect">
                            <a:avLst/>
                          </a:prstGeom>
                          <a:noFill/>
                          <a:ln>
                            <a:noFill/>
                          </a:ln>
                        </pic:spPr>
                      </pic:pic>
                    </a:graphicData>
                  </a:graphic>
                </wp:inline>
              </w:drawing>
            </w:r>
          </w:p>
        </w:tc>
      </w:tr>
      <w:tr w:rsidR="00254D95" w:rsidTr="00196386">
        <w:tc>
          <w:tcPr>
            <w:tcW w:w="5778" w:type="dxa"/>
          </w:tcPr>
          <w:p w:rsidR="00254D95"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Utikač uključite u struju (230V-240V, ~50 Hz). Na uređaju počinje da svijetli zelena lampica. Sada je uređaj upaljen. Crvena lampica na uređaju takođe počinje da svijetli i gasi se tek kada se postigne podešeni nivo temperature.</w:t>
            </w:r>
          </w:p>
        </w:tc>
        <w:tc>
          <w:tcPr>
            <w:tcW w:w="4904" w:type="dxa"/>
            <w:vAlign w:val="center"/>
          </w:tcPr>
          <w:p w:rsidR="00254D95" w:rsidRDefault="001229E7" w:rsidP="00196386">
            <w:pPr>
              <w:contextualSpacing/>
              <w:jc w:val="center"/>
              <w:rPr>
                <w:rFonts w:asciiTheme="minorHAnsi" w:hAnsiTheme="minorHAnsi" w:cs="Arial"/>
                <w:sz w:val="18"/>
                <w:szCs w:val="18"/>
                <w:lang w:val="bs-Latn-BA"/>
              </w:rPr>
            </w:pPr>
            <w:r>
              <w:rPr>
                <w:rFonts w:asciiTheme="minorHAnsi" w:hAnsiTheme="minorHAnsi" w:cs="Arial"/>
                <w:noProof/>
                <w:sz w:val="18"/>
                <w:szCs w:val="18"/>
                <w:lang w:val="en-US" w:eastAsia="en-US"/>
              </w:rPr>
              <w:drawing>
                <wp:inline distT="0" distB="0" distL="0" distR="0">
                  <wp:extent cx="1009650" cy="7072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707200"/>
                          </a:xfrm>
                          <a:prstGeom prst="rect">
                            <a:avLst/>
                          </a:prstGeom>
                          <a:noFill/>
                          <a:ln>
                            <a:noFill/>
                          </a:ln>
                        </pic:spPr>
                      </pic:pic>
                    </a:graphicData>
                  </a:graphic>
                </wp:inline>
              </w:drawing>
            </w:r>
          </w:p>
        </w:tc>
      </w:tr>
      <w:tr w:rsidR="00254D95" w:rsidTr="00196386">
        <w:tc>
          <w:tcPr>
            <w:tcW w:w="5778" w:type="dxa"/>
          </w:tcPr>
          <w:p w:rsidR="00254D95"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Regulator temperature okrenite na „hot“ kako bi otopili parafinski vosak.</w:t>
            </w:r>
          </w:p>
        </w:tc>
        <w:tc>
          <w:tcPr>
            <w:tcW w:w="4904" w:type="dxa"/>
            <w:vAlign w:val="center"/>
          </w:tcPr>
          <w:p w:rsidR="00254D95" w:rsidRDefault="001229E7" w:rsidP="00196386">
            <w:pPr>
              <w:contextualSpacing/>
              <w:jc w:val="center"/>
              <w:rPr>
                <w:rFonts w:asciiTheme="minorHAnsi" w:hAnsiTheme="minorHAnsi" w:cs="Arial"/>
                <w:sz w:val="18"/>
                <w:szCs w:val="18"/>
                <w:lang w:val="bs-Latn-BA"/>
              </w:rPr>
            </w:pPr>
            <w:r>
              <w:rPr>
                <w:rFonts w:asciiTheme="minorHAnsi" w:hAnsiTheme="minorHAnsi" w:cs="Arial"/>
                <w:noProof/>
                <w:sz w:val="18"/>
                <w:szCs w:val="18"/>
                <w:lang w:val="en-US" w:eastAsia="en-US"/>
              </w:rPr>
              <w:drawing>
                <wp:inline distT="0" distB="0" distL="0" distR="0">
                  <wp:extent cx="1033492" cy="7239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6938" cy="726314"/>
                          </a:xfrm>
                          <a:prstGeom prst="rect">
                            <a:avLst/>
                          </a:prstGeom>
                          <a:noFill/>
                          <a:ln>
                            <a:noFill/>
                          </a:ln>
                        </pic:spPr>
                      </pic:pic>
                    </a:graphicData>
                  </a:graphic>
                </wp:inline>
              </w:drawing>
            </w:r>
          </w:p>
        </w:tc>
      </w:tr>
      <w:tr w:rsidR="00254D95" w:rsidTr="00196386">
        <w:tc>
          <w:tcPr>
            <w:tcW w:w="5778" w:type="dxa"/>
          </w:tcPr>
          <w:p w:rsidR="00254D95"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lastRenderedPageBreak/>
              <w:t>• Sada stavite poklopac na uređaj i sačekajte dok se parafinski vosak u potpunosti ne otopi (što traje cca. 2-3 sata).</w:t>
            </w:r>
          </w:p>
          <w:p w:rsidR="001229E7" w:rsidRDefault="001229E7" w:rsidP="00137CBC">
            <w:pPr>
              <w:contextualSpacing/>
              <w:jc w:val="both"/>
              <w:rPr>
                <w:rFonts w:asciiTheme="minorHAnsi" w:hAnsiTheme="minorHAnsi" w:cs="Arial"/>
                <w:sz w:val="18"/>
                <w:szCs w:val="18"/>
                <w:lang w:val="bs-Latn-BA"/>
              </w:rPr>
            </w:pPr>
            <w:r w:rsidRPr="00846DBA">
              <w:rPr>
                <w:rFonts w:asciiTheme="minorHAnsi" w:hAnsiTheme="minorHAnsi" w:cs="Arial"/>
                <w:b/>
                <w:noProof/>
                <w:sz w:val="18"/>
                <w:szCs w:val="18"/>
                <w:lang w:val="en-US" w:eastAsia="en-US"/>
              </w:rPr>
              <w:drawing>
                <wp:inline distT="0" distB="0" distL="0" distR="0">
                  <wp:extent cx="152400" cy="156693"/>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182" cy="157497"/>
                          </a:xfrm>
                          <a:prstGeom prst="rect">
                            <a:avLst/>
                          </a:prstGeom>
                          <a:noFill/>
                          <a:ln w="9525">
                            <a:noFill/>
                            <a:miter lim="800000"/>
                            <a:headEnd/>
                            <a:tailEnd/>
                          </a:ln>
                        </pic:spPr>
                      </pic:pic>
                    </a:graphicData>
                  </a:graphic>
                </wp:inline>
              </w:drawing>
            </w:r>
            <w:r>
              <w:rPr>
                <w:rFonts w:asciiTheme="minorHAnsi" w:hAnsiTheme="minorHAnsi" w:cs="Arial"/>
                <w:sz w:val="18"/>
                <w:szCs w:val="18"/>
                <w:lang w:val="bs-Latn-BA"/>
              </w:rPr>
              <w:t xml:space="preserve"> Nikada nemojte uranjati ruke, stopala ili lakat u parafinski vosak, kada je uređaj podešen na „hot“!</w:t>
            </w:r>
          </w:p>
        </w:tc>
        <w:tc>
          <w:tcPr>
            <w:tcW w:w="4904" w:type="dxa"/>
            <w:vAlign w:val="center"/>
          </w:tcPr>
          <w:p w:rsidR="00254D95" w:rsidRDefault="001229E7" w:rsidP="00196386">
            <w:pPr>
              <w:contextualSpacing/>
              <w:jc w:val="center"/>
              <w:rPr>
                <w:rFonts w:asciiTheme="minorHAnsi" w:hAnsiTheme="minorHAnsi" w:cs="Arial"/>
                <w:sz w:val="18"/>
                <w:szCs w:val="18"/>
                <w:lang w:val="bs-Latn-BA"/>
              </w:rPr>
            </w:pPr>
            <w:r>
              <w:rPr>
                <w:rFonts w:asciiTheme="minorHAnsi" w:hAnsiTheme="minorHAnsi" w:cs="Arial"/>
                <w:noProof/>
                <w:sz w:val="18"/>
                <w:szCs w:val="18"/>
                <w:lang w:val="en-US" w:eastAsia="en-US"/>
              </w:rPr>
              <w:drawing>
                <wp:inline distT="0" distB="0" distL="0" distR="0">
                  <wp:extent cx="846540" cy="8382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6540" cy="838200"/>
                          </a:xfrm>
                          <a:prstGeom prst="rect">
                            <a:avLst/>
                          </a:prstGeom>
                          <a:noFill/>
                          <a:ln>
                            <a:noFill/>
                          </a:ln>
                        </pic:spPr>
                      </pic:pic>
                    </a:graphicData>
                  </a:graphic>
                </wp:inline>
              </w:drawing>
            </w:r>
          </w:p>
        </w:tc>
      </w:tr>
      <w:tr w:rsidR="00254D95" w:rsidTr="00196386">
        <w:tc>
          <w:tcPr>
            <w:tcW w:w="5778" w:type="dxa"/>
          </w:tcPr>
          <w:p w:rsidR="001229E7"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Kada se parafinski vosak u potpunosti otopi, sa uređaja skinite poklopac.</w:t>
            </w:r>
          </w:p>
          <w:p w:rsidR="001229E7"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Regulator toplote postavite na ucrtanu linije između „warm“ i „hot“.</w:t>
            </w:r>
          </w:p>
          <w:p w:rsidR="001229E7"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U tečni vosak umetnite isporučenu zaštitnu rešetku i sačekajte dok ne potone na dno uređaja.</w:t>
            </w:r>
          </w:p>
          <w:p w:rsidR="00254D95"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 Vratite poklopac na uređaj i sačekajte cca. 1 sat dok se vosak ne oglahi na idealnu temperaturu za korištenje (60⁰C).</w:t>
            </w:r>
          </w:p>
          <w:p w:rsidR="001229E7" w:rsidRDefault="002228EA" w:rsidP="00137CBC">
            <w:pPr>
              <w:contextualSpacing/>
              <w:jc w:val="both"/>
              <w:rPr>
                <w:rFonts w:asciiTheme="minorHAnsi" w:hAnsiTheme="minorHAnsi" w:cs="Arial"/>
                <w:sz w:val="18"/>
                <w:szCs w:val="18"/>
                <w:lang w:val="bs-Latn-BA"/>
              </w:rPr>
            </w:pPr>
            <w:r>
              <w:rPr>
                <w:noProof/>
                <w:lang w:val="en-US" w:eastAsia="en-US"/>
              </w:rPr>
              <w:drawing>
                <wp:inline distT="0" distB="0" distL="0" distR="0">
                  <wp:extent cx="152400" cy="152400"/>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29E7">
              <w:rPr>
                <w:rFonts w:asciiTheme="minorHAnsi" w:hAnsiTheme="minorHAnsi" w:cs="Arial"/>
                <w:sz w:val="18"/>
                <w:szCs w:val="18"/>
                <w:lang w:val="bs-Latn-BA"/>
              </w:rPr>
              <w:t>Upozorenje</w:t>
            </w:r>
          </w:p>
          <w:p w:rsidR="001229E7"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Temperatura prostorije može utjecati na rad uređaja.</w:t>
            </w:r>
          </w:p>
          <w:p w:rsidR="001229E7" w:rsidRDefault="001229E7" w:rsidP="00137CBC">
            <w:pPr>
              <w:contextualSpacing/>
              <w:jc w:val="both"/>
              <w:rPr>
                <w:rFonts w:asciiTheme="minorHAnsi" w:hAnsiTheme="minorHAnsi" w:cs="Arial"/>
                <w:sz w:val="18"/>
                <w:szCs w:val="18"/>
                <w:lang w:val="bs-Latn-BA"/>
              </w:rPr>
            </w:pPr>
            <w:r>
              <w:rPr>
                <w:rFonts w:asciiTheme="minorHAnsi" w:hAnsiTheme="minorHAnsi" w:cs="Arial"/>
                <w:sz w:val="18"/>
                <w:szCs w:val="18"/>
                <w:lang w:val="bs-Latn-BA"/>
              </w:rPr>
              <w:t>Prije nego uronite ruke, stopala ili lakat u parafinski vosa, provjerite unutrašnjim dijelom zgoba šalje da li je temperatura ugodna.</w:t>
            </w:r>
            <w:r w:rsidR="00354FFA">
              <w:rPr>
                <w:rFonts w:asciiTheme="minorHAnsi" w:hAnsiTheme="minorHAnsi" w:cs="Arial"/>
                <w:sz w:val="18"/>
                <w:szCs w:val="18"/>
                <w:lang w:val="bs-Latn-BA"/>
              </w:rPr>
              <w:t xml:space="preserve"> Ako se na površini voska stovri sloj, povećajte temperaturu tako što regulator za temperaturu okrenete na desno. Ukoliko Vam je parafinski vosak prevruć, temperaturu smanjite tako što regulator toplote okrenete na lijevo.</w:t>
            </w:r>
          </w:p>
        </w:tc>
        <w:tc>
          <w:tcPr>
            <w:tcW w:w="4904" w:type="dxa"/>
            <w:vAlign w:val="center"/>
          </w:tcPr>
          <w:p w:rsidR="00254D95" w:rsidRDefault="00354FFA" w:rsidP="00196386">
            <w:pPr>
              <w:contextualSpacing/>
              <w:jc w:val="center"/>
              <w:rPr>
                <w:rFonts w:asciiTheme="minorHAnsi" w:hAnsiTheme="minorHAnsi" w:cs="Arial"/>
                <w:sz w:val="18"/>
                <w:szCs w:val="18"/>
                <w:lang w:val="bs-Latn-BA"/>
              </w:rPr>
            </w:pPr>
            <w:r>
              <w:rPr>
                <w:rFonts w:asciiTheme="minorHAnsi" w:hAnsiTheme="minorHAnsi" w:cs="Arial"/>
                <w:noProof/>
                <w:sz w:val="18"/>
                <w:szCs w:val="18"/>
                <w:lang w:val="en-US" w:eastAsia="en-US"/>
              </w:rPr>
              <w:drawing>
                <wp:inline distT="0" distB="0" distL="0" distR="0">
                  <wp:extent cx="866775" cy="821588"/>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821588"/>
                          </a:xfrm>
                          <a:prstGeom prst="rect">
                            <a:avLst/>
                          </a:prstGeom>
                          <a:noFill/>
                          <a:ln>
                            <a:noFill/>
                          </a:ln>
                        </pic:spPr>
                      </pic:pic>
                    </a:graphicData>
                  </a:graphic>
                </wp:inline>
              </w:drawing>
            </w:r>
            <w:r>
              <w:rPr>
                <w:rFonts w:asciiTheme="minorHAnsi" w:hAnsiTheme="minorHAnsi" w:cs="Arial"/>
                <w:noProof/>
                <w:sz w:val="18"/>
                <w:szCs w:val="18"/>
                <w:lang w:val="en-US" w:eastAsia="en-US"/>
              </w:rPr>
              <w:drawing>
                <wp:inline distT="0" distB="0" distL="0" distR="0">
                  <wp:extent cx="1101063" cy="781050"/>
                  <wp:effectExtent l="19050" t="0" r="3837"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1063" cy="781050"/>
                          </a:xfrm>
                          <a:prstGeom prst="rect">
                            <a:avLst/>
                          </a:prstGeom>
                          <a:noFill/>
                          <a:ln>
                            <a:noFill/>
                          </a:ln>
                        </pic:spPr>
                      </pic:pic>
                    </a:graphicData>
                  </a:graphic>
                </wp:inline>
              </w:drawing>
            </w:r>
            <w:r>
              <w:rPr>
                <w:rFonts w:asciiTheme="minorHAnsi" w:hAnsiTheme="minorHAnsi" w:cs="Arial"/>
                <w:noProof/>
                <w:sz w:val="18"/>
                <w:szCs w:val="18"/>
                <w:lang w:val="en-US" w:eastAsia="en-US"/>
              </w:rPr>
              <w:drawing>
                <wp:inline distT="0" distB="0" distL="0" distR="0">
                  <wp:extent cx="1190625" cy="999168"/>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5585" cy="1003331"/>
                          </a:xfrm>
                          <a:prstGeom prst="rect">
                            <a:avLst/>
                          </a:prstGeom>
                          <a:noFill/>
                          <a:ln>
                            <a:noFill/>
                          </a:ln>
                        </pic:spPr>
                      </pic:pic>
                    </a:graphicData>
                  </a:graphic>
                </wp:inline>
              </w:drawing>
            </w:r>
          </w:p>
        </w:tc>
      </w:tr>
    </w:tbl>
    <w:p w:rsidR="00D3535E" w:rsidRPr="00846DBA" w:rsidRDefault="00D3535E" w:rsidP="00137CBC">
      <w:pPr>
        <w:contextualSpacing/>
        <w:jc w:val="both"/>
        <w:rPr>
          <w:rFonts w:asciiTheme="minorHAnsi" w:hAnsiTheme="minorHAnsi" w:cs="Arial"/>
          <w:sz w:val="18"/>
          <w:szCs w:val="18"/>
          <w:lang w:val="bs-Latn-BA"/>
        </w:rPr>
      </w:pPr>
    </w:p>
    <w:p w:rsidR="00D3535E" w:rsidRPr="00606672" w:rsidRDefault="00D3535E" w:rsidP="00783718">
      <w:pPr>
        <w:pStyle w:val="ListParagraph"/>
        <w:numPr>
          <w:ilvl w:val="0"/>
          <w:numId w:val="6"/>
        </w:numPr>
        <w:spacing w:after="0" w:line="240" w:lineRule="auto"/>
        <w:jc w:val="both"/>
        <w:rPr>
          <w:rFonts w:cs="Arial"/>
          <w:b/>
          <w:sz w:val="18"/>
        </w:rPr>
      </w:pPr>
      <w:r w:rsidRPr="00606672">
        <w:rPr>
          <w:rFonts w:cs="Arial"/>
          <w:b/>
          <w:sz w:val="18"/>
        </w:rPr>
        <w:t>Rukovanje</w:t>
      </w:r>
    </w:p>
    <w:p w:rsidR="00D3535E" w:rsidRPr="00846DBA" w:rsidRDefault="00D3535E" w:rsidP="00D3535E">
      <w:pPr>
        <w:contextualSpacing/>
        <w:jc w:val="both"/>
        <w:rPr>
          <w:rFonts w:asciiTheme="minorHAnsi" w:hAnsiTheme="minorHAnsi" w:cs="Arial"/>
          <w:b/>
          <w:sz w:val="18"/>
          <w:szCs w:val="18"/>
          <w:lang w:val="bs-Latn-BA"/>
        </w:rPr>
      </w:pPr>
      <w:r w:rsidRPr="00846DBA">
        <w:rPr>
          <w:rFonts w:asciiTheme="minorHAnsi" w:hAnsiTheme="minorHAnsi" w:cs="Arial"/>
          <w:b/>
          <w:noProof/>
          <w:sz w:val="18"/>
          <w:szCs w:val="18"/>
          <w:lang w:val="en-US" w:eastAsia="en-US"/>
        </w:rPr>
        <w:drawing>
          <wp:inline distT="0" distB="0" distL="0" distR="0">
            <wp:extent cx="157489" cy="161925"/>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8297" cy="162755"/>
                    </a:xfrm>
                    <a:prstGeom prst="rect">
                      <a:avLst/>
                    </a:prstGeom>
                    <a:noFill/>
                    <a:ln w="9525">
                      <a:noFill/>
                      <a:miter lim="800000"/>
                      <a:headEnd/>
                      <a:tailEnd/>
                    </a:ln>
                  </pic:spPr>
                </pic:pic>
              </a:graphicData>
            </a:graphic>
          </wp:inline>
        </w:drawing>
      </w:r>
      <w:r w:rsidRPr="00846DBA">
        <w:rPr>
          <w:rFonts w:asciiTheme="minorHAnsi" w:hAnsiTheme="minorHAnsi" w:cs="Arial"/>
          <w:b/>
          <w:sz w:val="18"/>
          <w:szCs w:val="18"/>
          <w:lang w:val="bs-Latn-BA"/>
        </w:rPr>
        <w:t>Upozorenje</w:t>
      </w:r>
    </w:p>
    <w:p w:rsidR="00D3535E" w:rsidRPr="00354FFA" w:rsidRDefault="00354FFA" w:rsidP="00D3535E">
      <w:pPr>
        <w:jc w:val="both"/>
        <w:rPr>
          <w:rFonts w:asciiTheme="minorHAnsi" w:hAnsiTheme="minorHAnsi" w:cs="Arial"/>
          <w:b/>
          <w:sz w:val="18"/>
          <w:szCs w:val="18"/>
          <w:lang w:val="bs-Latn-BA"/>
        </w:rPr>
      </w:pPr>
      <w:r w:rsidRPr="00354FFA">
        <w:rPr>
          <w:rFonts w:asciiTheme="minorHAnsi" w:hAnsiTheme="minorHAnsi" w:cs="Arial"/>
          <w:b/>
          <w:sz w:val="18"/>
          <w:szCs w:val="18"/>
          <w:lang w:val="bs-Latn-BA"/>
        </w:rPr>
        <w:t>Prije nego uronite ruke, stopala ili lakat u parafinski vosa, provjerite unutrašnjim dijelom zgoba šalje da li je temperatura ugodna.</w:t>
      </w:r>
    </w:p>
    <w:p w:rsidR="00354FFA" w:rsidRPr="00354FFA" w:rsidRDefault="00354FFA" w:rsidP="00D3535E">
      <w:pPr>
        <w:jc w:val="both"/>
        <w:rPr>
          <w:rFonts w:asciiTheme="minorHAnsi" w:hAnsiTheme="minorHAnsi" w:cs="Arial"/>
          <w:sz w:val="8"/>
          <w:szCs w:val="18"/>
          <w:lang w:val="bs-Latn-BA"/>
        </w:rPr>
      </w:pPr>
    </w:p>
    <w:p w:rsidR="00D3535E" w:rsidRPr="00354FFA" w:rsidRDefault="00D3535E" w:rsidP="00D3535E">
      <w:pPr>
        <w:jc w:val="both"/>
        <w:rPr>
          <w:rFonts w:asciiTheme="minorHAnsi" w:hAnsiTheme="minorHAnsi" w:cs="Arial"/>
          <w:b/>
          <w:sz w:val="18"/>
          <w:szCs w:val="18"/>
          <w:lang w:val="bs-Latn-BA"/>
        </w:rPr>
      </w:pPr>
      <w:r w:rsidRPr="00354FFA">
        <w:rPr>
          <w:rFonts w:asciiTheme="minorHAnsi" w:hAnsiTheme="minorHAnsi" w:cs="Arial"/>
          <w:b/>
          <w:noProof/>
          <w:sz w:val="18"/>
          <w:szCs w:val="18"/>
          <w:lang w:val="en-US" w:eastAsia="en-US"/>
        </w:rPr>
        <w:drawing>
          <wp:inline distT="0" distB="0" distL="0" distR="0">
            <wp:extent cx="142875" cy="14690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608" cy="147653"/>
                    </a:xfrm>
                    <a:prstGeom prst="rect">
                      <a:avLst/>
                    </a:prstGeom>
                    <a:noFill/>
                    <a:ln w="9525">
                      <a:noFill/>
                      <a:miter lim="800000"/>
                      <a:headEnd/>
                      <a:tailEnd/>
                    </a:ln>
                  </pic:spPr>
                </pic:pic>
              </a:graphicData>
            </a:graphic>
          </wp:inline>
        </w:drawing>
      </w:r>
      <w:r w:rsidR="00354FFA" w:rsidRPr="00354FFA">
        <w:rPr>
          <w:rFonts w:asciiTheme="minorHAnsi" w:hAnsiTheme="minorHAnsi" w:cs="Arial"/>
          <w:b/>
          <w:sz w:val="18"/>
          <w:szCs w:val="18"/>
          <w:lang w:val="bs-Latn-BA"/>
        </w:rPr>
        <w:t>Upozorenje</w:t>
      </w:r>
    </w:p>
    <w:p w:rsidR="00354FFA" w:rsidRPr="00846DBA" w:rsidRDefault="00354FFA" w:rsidP="00D3535E">
      <w:pPr>
        <w:jc w:val="both"/>
        <w:rPr>
          <w:rFonts w:asciiTheme="minorHAnsi" w:hAnsiTheme="minorHAnsi" w:cs="Arial"/>
          <w:sz w:val="18"/>
          <w:szCs w:val="18"/>
          <w:lang w:val="bs-Latn-BA"/>
        </w:rPr>
      </w:pPr>
      <w:r>
        <w:rPr>
          <w:rFonts w:asciiTheme="minorHAnsi" w:hAnsiTheme="minorHAnsi" w:cs="Arial"/>
          <w:sz w:val="18"/>
          <w:szCs w:val="18"/>
          <w:lang w:val="bs-Latn-BA"/>
        </w:rPr>
        <w:t>Prije tretmana skinite sav nakit (n.pr. sat, prstenje itd.)</w:t>
      </w:r>
    </w:p>
    <w:p w:rsidR="00D3535E" w:rsidRPr="00846DBA" w:rsidRDefault="00D3535E" w:rsidP="00D3535E">
      <w:pPr>
        <w:jc w:val="both"/>
        <w:rPr>
          <w:rFonts w:asciiTheme="minorHAnsi" w:hAnsiTheme="minorHAnsi" w:cs="Arial"/>
          <w:sz w:val="18"/>
          <w:szCs w:val="18"/>
          <w:lang w:val="bs-Latn-BA"/>
        </w:rPr>
      </w:pPr>
    </w:p>
    <w:p w:rsidR="00354FFA" w:rsidRPr="00606672" w:rsidRDefault="00354FFA" w:rsidP="00194923">
      <w:pPr>
        <w:rPr>
          <w:rFonts w:asciiTheme="minorHAnsi" w:hAnsiTheme="minorHAnsi" w:cs="Arial"/>
          <w:sz w:val="18"/>
          <w:szCs w:val="18"/>
          <w:lang w:val="bs-Latn-BA"/>
        </w:rPr>
      </w:pPr>
      <w:r w:rsidRPr="00354FFA">
        <w:rPr>
          <w:rFonts w:asciiTheme="minorHAnsi" w:hAnsiTheme="minorHAnsi" w:cs="Arial"/>
          <w:sz w:val="18"/>
          <w:szCs w:val="18"/>
          <w:lang w:val="bs-Latn-BA"/>
        </w:rPr>
        <w:t>Nakon što ste poduzeli sve mjere iz poglavlja „6. Rad“ možete početi sa tretmanom. Kako bi počeli sa tretmanom uradite slijedeće:</w:t>
      </w:r>
    </w:p>
    <w:tbl>
      <w:tblPr>
        <w:tblStyle w:val="TableGrid"/>
        <w:tblW w:w="0" w:type="auto"/>
        <w:tblLook w:val="04A0" w:firstRow="1" w:lastRow="0" w:firstColumn="1" w:lastColumn="0" w:noHBand="0" w:noVBand="1"/>
      </w:tblPr>
      <w:tblGrid>
        <w:gridCol w:w="5198"/>
        <w:gridCol w:w="5258"/>
      </w:tblGrid>
      <w:tr w:rsidR="00354FFA" w:rsidTr="00C145C9">
        <w:tc>
          <w:tcPr>
            <w:tcW w:w="5341" w:type="dxa"/>
          </w:tcPr>
          <w:p w:rsidR="00354FFA" w:rsidRPr="00081C4A" w:rsidRDefault="00354FFA" w:rsidP="00C145C9">
            <w:pPr>
              <w:jc w:val="both"/>
              <w:rPr>
                <w:rFonts w:asciiTheme="minorHAnsi" w:hAnsiTheme="minorHAnsi" w:cs="Arial"/>
                <w:sz w:val="18"/>
                <w:szCs w:val="18"/>
                <w:lang w:val="bs-Latn-BA"/>
              </w:rPr>
            </w:pPr>
            <w:r w:rsidRPr="00081C4A">
              <w:rPr>
                <w:rFonts w:asciiTheme="minorHAnsi" w:hAnsiTheme="minorHAnsi" w:cs="Arial"/>
                <w:sz w:val="18"/>
                <w:szCs w:val="18"/>
                <w:lang w:val="bs-Latn-BA"/>
              </w:rPr>
              <w:t>• Preporučujemo da prije tretmana mjesto koje želite tretirati namažete losionom za ruke koji sadrži lanolin. Na ovaj na</w:t>
            </w:r>
            <w:r w:rsidR="00081C4A" w:rsidRPr="00081C4A">
              <w:rPr>
                <w:rFonts w:asciiTheme="minorHAnsi" w:hAnsiTheme="minorHAnsi" w:cs="Arial"/>
                <w:sz w:val="18"/>
                <w:szCs w:val="18"/>
                <w:lang w:val="bs-Latn-BA"/>
              </w:rPr>
              <w:t>čin postižete bolji rezultat i bolje skidat parafinski vosak sa.</w:t>
            </w:r>
          </w:p>
          <w:p w:rsidR="00081C4A" w:rsidRDefault="002228EA" w:rsidP="00C145C9">
            <w:pPr>
              <w:jc w:val="both"/>
              <w:rPr>
                <w:rFonts w:asciiTheme="minorHAnsi" w:hAnsiTheme="minorHAnsi" w:cs="Arial"/>
                <w:sz w:val="18"/>
                <w:szCs w:val="18"/>
                <w:lang w:val="bs-Latn-BA"/>
              </w:rPr>
            </w:pPr>
            <w:r>
              <w:rPr>
                <w:noProof/>
                <w:lang w:val="en-US" w:eastAsia="en-US"/>
              </w:rPr>
              <w:drawing>
                <wp:inline distT="0" distB="0" distL="0" distR="0">
                  <wp:extent cx="161925" cy="161925"/>
                  <wp:effectExtent l="0" t="0" r="9525" b="9525"/>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81C4A" w:rsidRPr="00081C4A">
              <w:rPr>
                <w:rFonts w:asciiTheme="minorHAnsi" w:hAnsiTheme="minorHAnsi" w:cs="Arial"/>
                <w:sz w:val="18"/>
                <w:szCs w:val="18"/>
                <w:lang w:val="bs-Latn-BA"/>
              </w:rPr>
              <w:t xml:space="preserve"> Ako p</w:t>
            </w:r>
            <w:r w:rsidR="00081C4A">
              <w:rPr>
                <w:rFonts w:asciiTheme="minorHAnsi" w:hAnsiTheme="minorHAnsi" w:cs="Arial"/>
                <w:sz w:val="18"/>
                <w:szCs w:val="18"/>
                <w:lang w:val="bs-Latn-BA"/>
              </w:rPr>
              <w:t>arafinski vosak koristite na stopalima, isti koristite isključivo u sjedećem položaju. Nikada nemojte stajati u uređaju!</w:t>
            </w:r>
          </w:p>
          <w:p w:rsidR="00081C4A" w:rsidRPr="00081C4A" w:rsidRDefault="00081C4A" w:rsidP="00C145C9">
            <w:pPr>
              <w:jc w:val="both"/>
              <w:rPr>
                <w:rFonts w:asciiTheme="minorHAnsi" w:hAnsiTheme="minorHAnsi" w:cs="Arial"/>
                <w:sz w:val="18"/>
                <w:szCs w:val="18"/>
                <w:lang w:val="bs-Latn-BA"/>
              </w:rPr>
            </w:pPr>
            <w:r w:rsidRPr="00081C4A">
              <w:rPr>
                <w:rFonts w:asciiTheme="minorHAnsi" w:hAnsiTheme="minorHAnsi" w:cs="Arial"/>
                <w:sz w:val="18"/>
                <w:szCs w:val="18"/>
                <w:lang w:val="bs-Latn-BA"/>
              </w:rPr>
              <w:t xml:space="preserve">• Uronite </w:t>
            </w:r>
            <w:r>
              <w:rPr>
                <w:rFonts w:asciiTheme="minorHAnsi" w:hAnsiTheme="minorHAnsi" w:cs="Arial"/>
                <w:sz w:val="18"/>
                <w:szCs w:val="18"/>
                <w:lang w:val="bs-Latn-BA"/>
              </w:rPr>
              <w:t xml:space="preserve">tretirani dio (ruku, stopalo ili lakat) na kratno u trajanu od 1-2 sekunde u tečni parafinski vosak. Nakon toga ruku izvadite na kratko dok se vosak ne ukruti. U ovom periodu nemojte pomjerati tretirani dio kako bi se vosak bolje urkutio. </w:t>
            </w:r>
          </w:p>
        </w:tc>
        <w:tc>
          <w:tcPr>
            <w:tcW w:w="5341" w:type="dxa"/>
            <w:vAlign w:val="center"/>
          </w:tcPr>
          <w:p w:rsidR="00354FFA" w:rsidRDefault="00196386" w:rsidP="00C145C9">
            <w:pPr>
              <w:jc w:val="center"/>
              <w:rPr>
                <w:rFonts w:asciiTheme="minorHAnsi" w:hAnsiTheme="minorHAnsi" w:cs="Arial"/>
                <w:b/>
                <w:sz w:val="18"/>
                <w:szCs w:val="18"/>
                <w:lang w:val="bs-Latn-BA"/>
              </w:rPr>
            </w:pPr>
            <w:r>
              <w:rPr>
                <w:rFonts w:asciiTheme="minorHAnsi" w:hAnsiTheme="minorHAnsi" w:cs="Arial"/>
                <w:b/>
                <w:noProof/>
                <w:sz w:val="18"/>
                <w:szCs w:val="18"/>
                <w:lang w:val="en-US" w:eastAsia="en-US"/>
              </w:rPr>
              <w:drawing>
                <wp:anchor distT="0" distB="0" distL="114300" distR="114300" simplePos="0" relativeHeight="251709440" behindDoc="1" locked="0" layoutInCell="1" allowOverlap="1">
                  <wp:simplePos x="0" y="0"/>
                  <wp:positionH relativeFrom="column">
                    <wp:posOffset>1856105</wp:posOffset>
                  </wp:positionH>
                  <wp:positionV relativeFrom="paragraph">
                    <wp:posOffset>635</wp:posOffset>
                  </wp:positionV>
                  <wp:extent cx="1431290" cy="1009650"/>
                  <wp:effectExtent l="19050" t="0" r="0" b="0"/>
                  <wp:wrapTight wrapText="bothSides">
                    <wp:wrapPolygon edited="0">
                      <wp:start x="-287" y="0"/>
                      <wp:lineTo x="-287" y="21192"/>
                      <wp:lineTo x="21562" y="21192"/>
                      <wp:lineTo x="21562" y="0"/>
                      <wp:lineTo x="-287"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1431290" cy="1009650"/>
                          </a:xfrm>
                          <a:prstGeom prst="rect">
                            <a:avLst/>
                          </a:prstGeom>
                          <a:noFill/>
                          <a:ln w="9525">
                            <a:noFill/>
                            <a:miter lim="800000"/>
                            <a:headEnd/>
                            <a:tailEnd/>
                          </a:ln>
                        </pic:spPr>
                      </pic:pic>
                    </a:graphicData>
                  </a:graphic>
                </wp:anchor>
              </w:drawing>
            </w:r>
            <w:r>
              <w:rPr>
                <w:rFonts w:asciiTheme="minorHAnsi" w:hAnsiTheme="minorHAnsi" w:cs="Arial"/>
                <w:b/>
                <w:noProof/>
                <w:sz w:val="18"/>
                <w:szCs w:val="18"/>
                <w:lang w:val="en-US" w:eastAsia="en-US"/>
              </w:rPr>
              <w:drawing>
                <wp:anchor distT="0" distB="0" distL="114300" distR="114300" simplePos="0" relativeHeight="251708416" behindDoc="1" locked="0" layoutInCell="1" allowOverlap="1">
                  <wp:simplePos x="0" y="0"/>
                  <wp:positionH relativeFrom="column">
                    <wp:posOffset>-29210</wp:posOffset>
                  </wp:positionH>
                  <wp:positionV relativeFrom="paragraph">
                    <wp:posOffset>48260</wp:posOffset>
                  </wp:positionV>
                  <wp:extent cx="1743075" cy="1200150"/>
                  <wp:effectExtent l="19050" t="0" r="9525" b="0"/>
                  <wp:wrapTight wrapText="bothSides">
                    <wp:wrapPolygon edited="0">
                      <wp:start x="-236" y="0"/>
                      <wp:lineTo x="-236" y="21257"/>
                      <wp:lineTo x="21718" y="21257"/>
                      <wp:lineTo x="21718" y="0"/>
                      <wp:lineTo x="-236"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1743075" cy="1200150"/>
                          </a:xfrm>
                          <a:prstGeom prst="rect">
                            <a:avLst/>
                          </a:prstGeom>
                          <a:noFill/>
                          <a:ln w="9525">
                            <a:noFill/>
                            <a:miter lim="800000"/>
                            <a:headEnd/>
                            <a:tailEnd/>
                          </a:ln>
                        </pic:spPr>
                      </pic:pic>
                    </a:graphicData>
                  </a:graphic>
                </wp:anchor>
              </w:drawing>
            </w:r>
          </w:p>
        </w:tc>
      </w:tr>
      <w:tr w:rsidR="00354FFA" w:rsidTr="00C145C9">
        <w:tc>
          <w:tcPr>
            <w:tcW w:w="5341" w:type="dxa"/>
          </w:tcPr>
          <w:p w:rsidR="00354FFA" w:rsidRPr="00196386" w:rsidRDefault="00081C4A" w:rsidP="00C145C9">
            <w:pPr>
              <w:jc w:val="both"/>
              <w:rPr>
                <w:rFonts w:asciiTheme="minorHAnsi" w:hAnsiTheme="minorHAnsi" w:cs="Arial"/>
                <w:sz w:val="18"/>
                <w:szCs w:val="18"/>
                <w:lang w:val="bs-Latn-BA"/>
              </w:rPr>
            </w:pPr>
            <w:r w:rsidRPr="00196386">
              <w:rPr>
                <w:rFonts w:asciiTheme="minorHAnsi" w:hAnsiTheme="minorHAnsi" w:cs="Arial"/>
                <w:sz w:val="18"/>
                <w:szCs w:val="18"/>
                <w:lang w:val="bs-Latn-BA"/>
              </w:rPr>
              <w:t xml:space="preserve">• Ovaj postupak ponovite 6 do 7 puta sve dok se na koži ne stvori više slojeva parafinskog voska. Ako Vam je parafinski vosak za vrijeme tretmana prevruć ili prehladan, onda regulator toplote okrenite u pravcu kazaklje na satu odnosno u suprotnom pravcu od kazaljke na satu kako bi temperaturu povećali odnosno smanjili. </w:t>
            </w:r>
          </w:p>
        </w:tc>
        <w:tc>
          <w:tcPr>
            <w:tcW w:w="5341" w:type="dxa"/>
            <w:vAlign w:val="center"/>
          </w:tcPr>
          <w:p w:rsidR="00354FFA" w:rsidRDefault="00081C4A" w:rsidP="00C145C9">
            <w:pPr>
              <w:jc w:val="center"/>
              <w:rPr>
                <w:rFonts w:asciiTheme="minorHAnsi" w:hAnsiTheme="minorHAnsi" w:cs="Arial"/>
                <w:b/>
                <w:sz w:val="18"/>
                <w:szCs w:val="18"/>
                <w:lang w:val="bs-Latn-BA"/>
              </w:rPr>
            </w:pPr>
            <w:r>
              <w:rPr>
                <w:rFonts w:asciiTheme="minorHAnsi" w:hAnsiTheme="minorHAnsi" w:cs="Arial"/>
                <w:b/>
                <w:noProof/>
                <w:sz w:val="18"/>
                <w:szCs w:val="18"/>
                <w:lang w:val="en-US" w:eastAsia="en-US"/>
              </w:rPr>
              <w:drawing>
                <wp:inline distT="0" distB="0" distL="0" distR="0">
                  <wp:extent cx="1114425" cy="84426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7662" cy="846715"/>
                          </a:xfrm>
                          <a:prstGeom prst="rect">
                            <a:avLst/>
                          </a:prstGeom>
                          <a:noFill/>
                          <a:ln>
                            <a:noFill/>
                          </a:ln>
                        </pic:spPr>
                      </pic:pic>
                    </a:graphicData>
                  </a:graphic>
                </wp:inline>
              </w:drawing>
            </w:r>
          </w:p>
        </w:tc>
      </w:tr>
      <w:tr w:rsidR="00354FFA" w:rsidTr="00C145C9">
        <w:trPr>
          <w:trHeight w:val="1438"/>
        </w:trPr>
        <w:tc>
          <w:tcPr>
            <w:tcW w:w="5341" w:type="dxa"/>
          </w:tcPr>
          <w:p w:rsidR="00354FFA" w:rsidRDefault="00196386" w:rsidP="00C145C9">
            <w:pPr>
              <w:jc w:val="both"/>
              <w:rPr>
                <w:rFonts w:asciiTheme="minorHAnsi" w:hAnsiTheme="minorHAnsi" w:cs="Arial"/>
                <w:sz w:val="18"/>
                <w:szCs w:val="18"/>
                <w:lang w:val="bs-Latn-BA"/>
              </w:rPr>
            </w:pPr>
            <w:r w:rsidRPr="00196386">
              <w:rPr>
                <w:rFonts w:ascii="Arial" w:hAnsi="Arial" w:cs="Arial"/>
                <w:sz w:val="18"/>
                <w:szCs w:val="18"/>
                <w:lang w:val="bs-Latn-BA"/>
              </w:rPr>
              <w:t>•</w:t>
            </w:r>
            <w:r w:rsidRPr="00196386">
              <w:rPr>
                <w:rFonts w:asciiTheme="minorHAnsi" w:hAnsiTheme="minorHAnsi" w:cs="Arial"/>
                <w:sz w:val="18"/>
                <w:szCs w:val="18"/>
                <w:lang w:val="bs-Latn-BA"/>
              </w:rPr>
              <w:t xml:space="preserve"> Stavite foliju preko tretiranog dijela</w:t>
            </w:r>
            <w:r>
              <w:rPr>
                <w:rFonts w:asciiTheme="minorHAnsi" w:hAnsiTheme="minorHAnsi" w:cs="Arial"/>
                <w:sz w:val="18"/>
                <w:szCs w:val="18"/>
                <w:lang w:val="bs-Latn-BA"/>
              </w:rPr>
              <w:t>, pritisnite je uz parafinski vosak i na sastavima je zavrnite kako bi je zatvorili. Foliju ostavite da stoji 20 minuta.</w:t>
            </w:r>
          </w:p>
          <w:p w:rsidR="00196386" w:rsidRPr="00196386" w:rsidRDefault="002228EA" w:rsidP="00C145C9">
            <w:pPr>
              <w:jc w:val="both"/>
              <w:rPr>
                <w:rFonts w:asciiTheme="minorHAnsi" w:hAnsiTheme="minorHAnsi" w:cs="Arial"/>
                <w:b/>
                <w:sz w:val="18"/>
                <w:szCs w:val="18"/>
                <w:lang w:val="bs-Latn-BA"/>
              </w:rPr>
            </w:pPr>
            <w:r>
              <w:rPr>
                <w:b/>
                <w:noProof/>
                <w:lang w:val="en-US" w:eastAsia="en-US"/>
              </w:rPr>
              <w:drawing>
                <wp:inline distT="0" distB="0" distL="0" distR="0">
                  <wp:extent cx="161925" cy="161925"/>
                  <wp:effectExtent l="0" t="0" r="9525" b="9525"/>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96386" w:rsidRPr="00196386">
              <w:rPr>
                <w:rFonts w:asciiTheme="minorHAnsi" w:hAnsiTheme="minorHAnsi" w:cs="Arial"/>
                <w:b/>
                <w:sz w:val="18"/>
                <w:szCs w:val="18"/>
                <w:lang w:val="bs-Latn-BA"/>
              </w:rPr>
              <w:t xml:space="preserve"> Upozorenje</w:t>
            </w:r>
          </w:p>
          <w:p w:rsidR="00196386" w:rsidRPr="00196386" w:rsidRDefault="00196386" w:rsidP="00C145C9">
            <w:pPr>
              <w:jc w:val="both"/>
              <w:rPr>
                <w:rFonts w:asciiTheme="minorHAnsi" w:hAnsiTheme="minorHAnsi" w:cs="Arial"/>
                <w:sz w:val="18"/>
                <w:szCs w:val="18"/>
                <w:lang w:val="bs-Latn-BA"/>
              </w:rPr>
            </w:pPr>
            <w:r>
              <w:rPr>
                <w:rFonts w:asciiTheme="minorHAnsi" w:hAnsiTheme="minorHAnsi" w:cs="Arial"/>
                <w:sz w:val="18"/>
                <w:szCs w:val="18"/>
                <w:lang w:val="bs-Latn-BA"/>
              </w:rPr>
              <w:t>Kada foliju stavite na stopala, nemojte hodati. Postoji opasnost od klizanja!</w:t>
            </w:r>
          </w:p>
        </w:tc>
        <w:tc>
          <w:tcPr>
            <w:tcW w:w="5341" w:type="dxa"/>
            <w:vAlign w:val="center"/>
          </w:tcPr>
          <w:p w:rsidR="00354FFA" w:rsidRDefault="00196386" w:rsidP="00C145C9">
            <w:pPr>
              <w:jc w:val="center"/>
              <w:rPr>
                <w:rFonts w:asciiTheme="minorHAnsi" w:hAnsiTheme="minorHAnsi" w:cs="Arial"/>
                <w:b/>
                <w:sz w:val="18"/>
                <w:szCs w:val="18"/>
                <w:lang w:val="bs-Latn-BA"/>
              </w:rPr>
            </w:pPr>
            <w:r>
              <w:rPr>
                <w:rFonts w:asciiTheme="minorHAnsi" w:hAnsiTheme="minorHAnsi" w:cs="Arial"/>
                <w:b/>
                <w:noProof/>
                <w:sz w:val="18"/>
                <w:szCs w:val="18"/>
                <w:lang w:val="en-US" w:eastAsia="en-US"/>
              </w:rPr>
              <w:drawing>
                <wp:inline distT="0" distB="0" distL="0" distR="0">
                  <wp:extent cx="1409700" cy="902208"/>
                  <wp:effectExtent l="1905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1417755" cy="907363"/>
                          </a:xfrm>
                          <a:prstGeom prst="rect">
                            <a:avLst/>
                          </a:prstGeom>
                          <a:noFill/>
                          <a:ln w="9525">
                            <a:noFill/>
                            <a:miter lim="800000"/>
                            <a:headEnd/>
                            <a:tailEnd/>
                          </a:ln>
                        </pic:spPr>
                      </pic:pic>
                    </a:graphicData>
                  </a:graphic>
                </wp:inline>
              </w:drawing>
            </w:r>
            <w:r>
              <w:rPr>
                <w:rFonts w:asciiTheme="minorHAnsi" w:hAnsiTheme="minorHAnsi" w:cs="Arial"/>
                <w:b/>
                <w:noProof/>
                <w:sz w:val="18"/>
                <w:szCs w:val="18"/>
                <w:lang w:val="en-US" w:eastAsia="en-US"/>
              </w:rPr>
              <w:drawing>
                <wp:inline distT="0" distB="0" distL="0" distR="0">
                  <wp:extent cx="1466850" cy="949555"/>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1466850" cy="949555"/>
                          </a:xfrm>
                          <a:prstGeom prst="rect">
                            <a:avLst/>
                          </a:prstGeom>
                          <a:noFill/>
                          <a:ln w="9525">
                            <a:noFill/>
                            <a:miter lim="800000"/>
                            <a:headEnd/>
                            <a:tailEnd/>
                          </a:ln>
                        </pic:spPr>
                      </pic:pic>
                    </a:graphicData>
                  </a:graphic>
                </wp:inline>
              </w:drawing>
            </w:r>
          </w:p>
        </w:tc>
      </w:tr>
      <w:tr w:rsidR="00354FFA" w:rsidTr="00C145C9">
        <w:tc>
          <w:tcPr>
            <w:tcW w:w="5341" w:type="dxa"/>
          </w:tcPr>
          <w:p w:rsidR="00354FFA" w:rsidRPr="00196386" w:rsidRDefault="00196386" w:rsidP="00C145C9">
            <w:pPr>
              <w:jc w:val="both"/>
              <w:rPr>
                <w:rFonts w:asciiTheme="minorHAnsi" w:hAnsiTheme="minorHAnsi" w:cs="Arial"/>
                <w:sz w:val="18"/>
                <w:szCs w:val="18"/>
                <w:lang w:val="bs-Latn-BA"/>
              </w:rPr>
            </w:pPr>
            <w:r>
              <w:rPr>
                <w:rFonts w:ascii="Arial" w:hAnsi="Arial" w:cs="Arial"/>
                <w:sz w:val="18"/>
                <w:szCs w:val="18"/>
                <w:lang w:val="bs-Latn-BA"/>
              </w:rPr>
              <w:t>•</w:t>
            </w:r>
            <w:r>
              <w:rPr>
                <w:rFonts w:asciiTheme="minorHAnsi" w:hAnsiTheme="minorHAnsi" w:cs="Arial"/>
                <w:sz w:val="18"/>
                <w:szCs w:val="18"/>
                <w:lang w:val="bs-Latn-BA"/>
              </w:rPr>
              <w:t xml:space="preserve"> Nakon 20 minuta skinite foliju zajedno sa slojevima voska. Foliju bacite u smeđe, ne možete je više koristiti. </w:t>
            </w:r>
          </w:p>
        </w:tc>
        <w:tc>
          <w:tcPr>
            <w:tcW w:w="5341" w:type="dxa"/>
            <w:vAlign w:val="center"/>
          </w:tcPr>
          <w:p w:rsidR="00354FFA" w:rsidRDefault="00196386" w:rsidP="00C145C9">
            <w:pPr>
              <w:jc w:val="center"/>
              <w:rPr>
                <w:rFonts w:asciiTheme="minorHAnsi" w:hAnsiTheme="minorHAnsi" w:cs="Arial"/>
                <w:b/>
                <w:sz w:val="18"/>
                <w:szCs w:val="18"/>
                <w:lang w:val="bs-Latn-BA"/>
              </w:rPr>
            </w:pPr>
            <w:r>
              <w:rPr>
                <w:rFonts w:asciiTheme="minorHAnsi" w:hAnsiTheme="minorHAnsi" w:cs="Arial"/>
                <w:b/>
                <w:noProof/>
                <w:sz w:val="18"/>
                <w:szCs w:val="18"/>
                <w:lang w:val="en-US" w:eastAsia="en-US"/>
              </w:rPr>
              <w:drawing>
                <wp:inline distT="0" distB="0" distL="0" distR="0">
                  <wp:extent cx="1114425" cy="786964"/>
                  <wp:effectExtent l="19050" t="0" r="952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1114425" cy="786964"/>
                          </a:xfrm>
                          <a:prstGeom prst="rect">
                            <a:avLst/>
                          </a:prstGeom>
                          <a:noFill/>
                          <a:ln w="9525">
                            <a:noFill/>
                            <a:miter lim="800000"/>
                            <a:headEnd/>
                            <a:tailEnd/>
                          </a:ln>
                        </pic:spPr>
                      </pic:pic>
                    </a:graphicData>
                  </a:graphic>
                </wp:inline>
              </w:drawing>
            </w:r>
          </w:p>
        </w:tc>
      </w:tr>
      <w:tr w:rsidR="00354FFA" w:rsidTr="00C145C9">
        <w:tc>
          <w:tcPr>
            <w:tcW w:w="5341" w:type="dxa"/>
          </w:tcPr>
          <w:p w:rsidR="00354FFA" w:rsidRPr="00196386" w:rsidRDefault="00196386" w:rsidP="00C145C9">
            <w:pPr>
              <w:jc w:val="both"/>
              <w:rPr>
                <w:rFonts w:asciiTheme="minorHAnsi" w:hAnsiTheme="minorHAnsi" w:cs="Arial"/>
                <w:sz w:val="18"/>
                <w:szCs w:val="18"/>
                <w:lang w:val="bs-Latn-BA"/>
              </w:rPr>
            </w:pPr>
            <w:r>
              <w:rPr>
                <w:rFonts w:ascii="Arial" w:hAnsi="Arial" w:cs="Arial"/>
                <w:sz w:val="18"/>
                <w:szCs w:val="18"/>
                <w:lang w:val="bs-Latn-BA"/>
              </w:rPr>
              <w:t>•</w:t>
            </w:r>
            <w:r w:rsidR="00C713AE">
              <w:rPr>
                <w:rFonts w:asciiTheme="minorHAnsi" w:hAnsiTheme="minorHAnsi" w:cs="Arial"/>
                <w:sz w:val="18"/>
                <w:szCs w:val="18"/>
                <w:lang w:val="bs-Latn-BA"/>
              </w:rPr>
              <w:t xml:space="preserve"> Nakon svake upotrebe izvadite zaštitne rešetke iz uređaja.</w:t>
            </w:r>
          </w:p>
        </w:tc>
        <w:tc>
          <w:tcPr>
            <w:tcW w:w="5341" w:type="dxa"/>
            <w:vAlign w:val="center"/>
          </w:tcPr>
          <w:p w:rsidR="00354FFA" w:rsidRDefault="00354FFA" w:rsidP="00C145C9">
            <w:pPr>
              <w:jc w:val="center"/>
              <w:rPr>
                <w:rFonts w:asciiTheme="minorHAnsi" w:hAnsiTheme="minorHAnsi" w:cs="Arial"/>
                <w:b/>
                <w:sz w:val="18"/>
                <w:szCs w:val="18"/>
                <w:lang w:val="bs-Latn-BA"/>
              </w:rPr>
            </w:pPr>
          </w:p>
        </w:tc>
      </w:tr>
    </w:tbl>
    <w:p w:rsidR="00C713AE" w:rsidRPr="00846DBA" w:rsidRDefault="00C713AE" w:rsidP="00194923">
      <w:pPr>
        <w:rPr>
          <w:rFonts w:asciiTheme="minorHAnsi" w:hAnsiTheme="minorHAnsi" w:cs="Arial"/>
          <w:sz w:val="10"/>
          <w:szCs w:val="10"/>
          <w:lang w:val="bs-Latn-BA"/>
        </w:rPr>
      </w:pPr>
    </w:p>
    <w:p w:rsidR="00C265D1" w:rsidRPr="00846DBA" w:rsidRDefault="00C265D1" w:rsidP="00783718">
      <w:pPr>
        <w:pStyle w:val="ListParagraph"/>
        <w:numPr>
          <w:ilvl w:val="0"/>
          <w:numId w:val="6"/>
        </w:numPr>
        <w:spacing w:after="0" w:line="240" w:lineRule="auto"/>
        <w:rPr>
          <w:rFonts w:cs="Arial"/>
          <w:b/>
          <w:sz w:val="18"/>
          <w:szCs w:val="18"/>
        </w:rPr>
      </w:pPr>
      <w:r w:rsidRPr="00846DBA">
        <w:rPr>
          <w:rFonts w:cs="Arial"/>
          <w:b/>
          <w:sz w:val="18"/>
          <w:szCs w:val="18"/>
        </w:rPr>
        <w:t>Čišćenje</w:t>
      </w:r>
    </w:p>
    <w:p w:rsidR="00C713AE" w:rsidRDefault="002228EA" w:rsidP="0063227B">
      <w:pPr>
        <w:rPr>
          <w:rFonts w:asciiTheme="minorHAnsi" w:hAnsiTheme="minorHAnsi" w:cs="Arial"/>
          <w:b/>
          <w:sz w:val="18"/>
          <w:szCs w:val="18"/>
          <w:lang w:val="bs-Latn-BA"/>
        </w:rPr>
      </w:pPr>
      <w:r>
        <w:rPr>
          <w:b/>
          <w:noProof/>
          <w:lang w:val="en-US" w:eastAsia="en-US"/>
        </w:rPr>
        <w:drawing>
          <wp:inline distT="0" distB="0" distL="0" distR="0">
            <wp:extent cx="161925" cy="161925"/>
            <wp:effectExtent l="0" t="0" r="9525"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C713AE" w:rsidRPr="00196386">
        <w:rPr>
          <w:rFonts w:asciiTheme="minorHAnsi" w:hAnsiTheme="minorHAnsi" w:cs="Arial"/>
          <w:b/>
          <w:sz w:val="18"/>
          <w:szCs w:val="18"/>
          <w:lang w:val="bs-Latn-BA"/>
        </w:rPr>
        <w:t xml:space="preserve"> </w:t>
      </w:r>
      <w:r w:rsidR="00C713AE">
        <w:rPr>
          <w:rFonts w:asciiTheme="minorHAnsi" w:hAnsiTheme="minorHAnsi" w:cs="Arial"/>
          <w:b/>
          <w:sz w:val="18"/>
          <w:szCs w:val="18"/>
          <w:lang w:val="bs-Latn-BA"/>
        </w:rPr>
        <w:t>Pažnja</w:t>
      </w:r>
    </w:p>
    <w:p w:rsidR="00C713AE" w:rsidRDefault="00C713AE" w:rsidP="0063227B">
      <w:pPr>
        <w:rPr>
          <w:rFonts w:asciiTheme="minorHAnsi" w:hAnsiTheme="minorHAnsi" w:cs="Arial"/>
          <w:sz w:val="18"/>
          <w:szCs w:val="18"/>
        </w:rPr>
      </w:pPr>
      <w:r>
        <w:rPr>
          <w:rFonts w:asciiTheme="minorHAnsi" w:hAnsiTheme="minorHAnsi" w:cs="Arial"/>
          <w:sz w:val="18"/>
          <w:szCs w:val="18"/>
        </w:rPr>
        <w:t>Ako uređaj koristi samo jedna osoba, parafinski vosak mijenjajte  redovno u određenim periodima i tada čistite uređaj.</w:t>
      </w:r>
    </w:p>
    <w:p w:rsidR="00C713AE" w:rsidRDefault="00C713AE" w:rsidP="0063227B">
      <w:pPr>
        <w:rPr>
          <w:rFonts w:asciiTheme="minorHAnsi" w:hAnsiTheme="minorHAnsi" w:cs="Arial"/>
          <w:sz w:val="18"/>
          <w:szCs w:val="18"/>
        </w:rPr>
      </w:pPr>
      <w:r>
        <w:rPr>
          <w:rFonts w:asciiTheme="minorHAnsi" w:hAnsiTheme="minorHAnsi" w:cs="Arial"/>
          <w:sz w:val="18"/>
          <w:szCs w:val="18"/>
        </w:rPr>
        <w:t>Ako uređaj koristi više osoba, onda prije svakog tretmana treba mijenjati parafinski vosak iz higijenskih raz</w:t>
      </w:r>
      <w:r w:rsidR="002A6C4E">
        <w:rPr>
          <w:rFonts w:asciiTheme="minorHAnsi" w:hAnsiTheme="minorHAnsi" w:cs="Arial"/>
          <w:sz w:val="18"/>
          <w:szCs w:val="18"/>
        </w:rPr>
        <w:t>loga.</w:t>
      </w:r>
    </w:p>
    <w:p w:rsidR="002A6C4E" w:rsidRDefault="002A6C4E" w:rsidP="0063227B">
      <w:pPr>
        <w:rPr>
          <w:rFonts w:asciiTheme="minorHAnsi" w:hAnsiTheme="minorHAnsi" w:cs="Arial"/>
          <w:sz w:val="18"/>
          <w:szCs w:val="18"/>
        </w:rPr>
      </w:pPr>
    </w:p>
    <w:tbl>
      <w:tblPr>
        <w:tblStyle w:val="TableGrid"/>
        <w:tblW w:w="0" w:type="auto"/>
        <w:tblLook w:val="04A0" w:firstRow="1" w:lastRow="0" w:firstColumn="1" w:lastColumn="0" w:noHBand="0" w:noVBand="1"/>
      </w:tblPr>
      <w:tblGrid>
        <w:gridCol w:w="5211"/>
        <w:gridCol w:w="5245"/>
      </w:tblGrid>
      <w:tr w:rsidR="002A6C4E" w:rsidTr="00C145C9">
        <w:tc>
          <w:tcPr>
            <w:tcW w:w="5303" w:type="dxa"/>
          </w:tcPr>
          <w:p w:rsidR="002A6C4E" w:rsidRDefault="002A6C4E" w:rsidP="0063227B">
            <w:pPr>
              <w:rPr>
                <w:rFonts w:ascii="Arial" w:hAnsi="Arial" w:cs="Arial"/>
                <w:sz w:val="18"/>
                <w:szCs w:val="18"/>
              </w:rPr>
            </w:pPr>
            <w:r>
              <w:rPr>
                <w:rFonts w:ascii="Arial" w:hAnsi="Arial" w:cs="Arial"/>
                <w:sz w:val="18"/>
                <w:szCs w:val="18"/>
              </w:rPr>
              <w:t>• Utikač izvadite iz struje.</w:t>
            </w:r>
          </w:p>
          <w:p w:rsidR="002A6C4E" w:rsidRDefault="002A6C4E" w:rsidP="0063227B">
            <w:pPr>
              <w:rPr>
                <w:rFonts w:ascii="Arial" w:hAnsi="Arial" w:cs="Arial"/>
                <w:sz w:val="18"/>
                <w:szCs w:val="18"/>
              </w:rPr>
            </w:pPr>
            <w:r>
              <w:rPr>
                <w:rFonts w:ascii="Arial" w:hAnsi="Arial" w:cs="Arial"/>
                <w:sz w:val="18"/>
                <w:szCs w:val="18"/>
              </w:rPr>
              <w:t>• Zaštitnu rešetku izvadite iz uređaja.</w:t>
            </w:r>
          </w:p>
          <w:p w:rsidR="002A6C4E" w:rsidRDefault="002A6C4E" w:rsidP="0063227B">
            <w:pPr>
              <w:rPr>
                <w:rFonts w:asciiTheme="minorHAnsi" w:hAnsiTheme="minorHAnsi" w:cs="Arial"/>
                <w:sz w:val="18"/>
                <w:szCs w:val="18"/>
              </w:rPr>
            </w:pPr>
            <w:r>
              <w:rPr>
                <w:rFonts w:ascii="Arial" w:hAnsi="Arial" w:cs="Arial"/>
                <w:sz w:val="18"/>
                <w:szCs w:val="18"/>
              </w:rPr>
              <w:t>• Ostavite da se parafinski vosak stvrdne preko noći.</w:t>
            </w:r>
          </w:p>
        </w:tc>
        <w:tc>
          <w:tcPr>
            <w:tcW w:w="5303" w:type="dxa"/>
            <w:vAlign w:val="center"/>
          </w:tcPr>
          <w:p w:rsidR="002A6C4E" w:rsidRDefault="002A6C4E" w:rsidP="00C145C9">
            <w:pPr>
              <w:jc w:val="center"/>
              <w:rPr>
                <w:rFonts w:asciiTheme="minorHAnsi" w:hAnsiTheme="minorHAnsi" w:cs="Arial"/>
                <w:sz w:val="18"/>
                <w:szCs w:val="18"/>
              </w:rPr>
            </w:pPr>
          </w:p>
        </w:tc>
      </w:tr>
      <w:tr w:rsidR="002A6C4E" w:rsidTr="00C145C9">
        <w:tc>
          <w:tcPr>
            <w:tcW w:w="5303" w:type="dxa"/>
          </w:tcPr>
          <w:p w:rsidR="002A6C4E" w:rsidRDefault="002228EA" w:rsidP="002A6C4E">
            <w:pPr>
              <w:rPr>
                <w:rFonts w:asciiTheme="minorHAnsi" w:hAnsiTheme="minorHAnsi" w:cs="Arial"/>
                <w:b/>
                <w:sz w:val="18"/>
                <w:szCs w:val="18"/>
                <w:lang w:val="bs-Latn-BA"/>
              </w:rPr>
            </w:pPr>
            <w:r>
              <w:rPr>
                <w:b/>
                <w:noProof/>
                <w:lang w:val="en-US" w:eastAsia="en-US"/>
              </w:rPr>
              <w:lastRenderedPageBreak/>
              <w:drawing>
                <wp:inline distT="0" distB="0" distL="0" distR="0">
                  <wp:extent cx="161925" cy="161925"/>
                  <wp:effectExtent l="0" t="0" r="9525" b="9525"/>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A6C4E" w:rsidRPr="00196386">
              <w:rPr>
                <w:rFonts w:asciiTheme="minorHAnsi" w:hAnsiTheme="minorHAnsi" w:cs="Arial"/>
                <w:b/>
                <w:sz w:val="18"/>
                <w:szCs w:val="18"/>
                <w:lang w:val="bs-Latn-BA"/>
              </w:rPr>
              <w:t xml:space="preserve"> </w:t>
            </w:r>
            <w:r w:rsidR="002A6C4E">
              <w:rPr>
                <w:rFonts w:asciiTheme="minorHAnsi" w:hAnsiTheme="minorHAnsi" w:cs="Arial"/>
                <w:b/>
                <w:sz w:val="18"/>
                <w:szCs w:val="18"/>
                <w:lang w:val="bs-Latn-BA"/>
              </w:rPr>
              <w:t>Upozorenje</w:t>
            </w:r>
          </w:p>
          <w:p w:rsidR="002A6C4E" w:rsidRDefault="002A6C4E" w:rsidP="002A6C4E">
            <w:pPr>
              <w:rPr>
                <w:rFonts w:asciiTheme="minorHAnsi" w:hAnsiTheme="minorHAnsi" w:cs="Arial"/>
                <w:sz w:val="18"/>
                <w:szCs w:val="18"/>
                <w:lang w:val="bs-Latn-BA"/>
              </w:rPr>
            </w:pPr>
            <w:r>
              <w:rPr>
                <w:rFonts w:asciiTheme="minorHAnsi" w:hAnsiTheme="minorHAnsi" w:cs="Arial"/>
                <w:sz w:val="18"/>
                <w:szCs w:val="18"/>
                <w:lang w:val="bs-Latn-BA"/>
              </w:rPr>
              <w:t>Nemojte koristiti oštre i špicaste predmete da bi iz uređaja izvadili vosak. Na taj način bi mogli oštetiti i ogrebati uređaj.</w:t>
            </w:r>
          </w:p>
          <w:p w:rsidR="002A6C4E" w:rsidRPr="002A6C4E" w:rsidRDefault="002A6C4E" w:rsidP="0063227B">
            <w:pPr>
              <w:rPr>
                <w:rFonts w:asciiTheme="minorHAnsi" w:hAnsiTheme="minorHAnsi" w:cs="Arial"/>
                <w:sz w:val="18"/>
                <w:szCs w:val="18"/>
                <w:lang w:val="bs-Latn-BA"/>
              </w:rPr>
            </w:pPr>
            <w:r>
              <w:rPr>
                <w:rFonts w:ascii="Arial" w:hAnsi="Arial" w:cs="Arial"/>
                <w:sz w:val="18"/>
                <w:szCs w:val="18"/>
                <w:lang w:val="bs-Latn-BA"/>
              </w:rPr>
              <w:t>•</w:t>
            </w:r>
            <w:r>
              <w:rPr>
                <w:rFonts w:asciiTheme="minorHAnsi" w:hAnsiTheme="minorHAnsi" w:cs="Arial"/>
                <w:sz w:val="18"/>
                <w:szCs w:val="18"/>
                <w:lang w:val="bs-Latn-BA"/>
              </w:rPr>
              <w:t xml:space="preserve"> Kada se parafinski vosak stvrdne, pritisnite na jedan kraj bloka od voska i isti izvadite iz uređaja. Ako nije moguće jednostavno izvaditi vosak iz uređaja, tada regulator za struju okrenite na „warm“ u trajanju od 10 minuta. Nakon toga isključite uređaj iz struje i vosak izvadite iz uređaja. </w:t>
            </w:r>
          </w:p>
        </w:tc>
        <w:tc>
          <w:tcPr>
            <w:tcW w:w="5303" w:type="dxa"/>
            <w:vAlign w:val="center"/>
          </w:tcPr>
          <w:p w:rsidR="002A6C4E" w:rsidRDefault="00035B09" w:rsidP="00C145C9">
            <w:pPr>
              <w:jc w:val="center"/>
              <w:rPr>
                <w:rFonts w:asciiTheme="minorHAnsi" w:hAnsiTheme="minorHAnsi" w:cs="Arial"/>
                <w:sz w:val="18"/>
                <w:szCs w:val="18"/>
              </w:rPr>
            </w:pPr>
            <w:bookmarkStart w:id="0" w:name="_GoBack"/>
            <w:r>
              <w:rPr>
                <w:rFonts w:asciiTheme="minorHAnsi" w:hAnsiTheme="minorHAnsi" w:cs="Arial"/>
                <w:noProof/>
                <w:sz w:val="18"/>
                <w:szCs w:val="18"/>
                <w:lang w:val="en-US" w:eastAsia="en-US"/>
              </w:rPr>
              <mc:AlternateContent>
                <mc:Choice Requires="wps">
                  <w:drawing>
                    <wp:anchor distT="0" distB="0" distL="114300" distR="114300" simplePos="0" relativeHeight="251713536" behindDoc="0" locked="0" layoutInCell="1" allowOverlap="1">
                      <wp:simplePos x="0" y="0"/>
                      <wp:positionH relativeFrom="column">
                        <wp:posOffset>1991995</wp:posOffset>
                      </wp:positionH>
                      <wp:positionV relativeFrom="paragraph">
                        <wp:posOffset>82550</wp:posOffset>
                      </wp:positionV>
                      <wp:extent cx="771525" cy="266700"/>
                      <wp:effectExtent l="76200" t="57150" r="85725" b="95250"/>
                      <wp:wrapNone/>
                      <wp:docPr id="12" name="Rectangle 12"/>
                      <wp:cNvGraphicFramePr/>
                      <a:graphic xmlns:a="http://schemas.openxmlformats.org/drawingml/2006/main">
                        <a:graphicData uri="http://schemas.microsoft.com/office/word/2010/wordprocessingShape">
                          <wps:wsp>
                            <wps:cNvSpPr/>
                            <wps:spPr>
                              <a:xfrm>
                                <a:off x="0" y="0"/>
                                <a:ext cx="771525" cy="266700"/>
                              </a:xfrm>
                              <a:prstGeom prst="rect">
                                <a:avLst/>
                              </a:prstGeom>
                            </wps:spPr>
                            <wps:style>
                              <a:lnRef idx="3">
                                <a:schemeClr val="lt1"/>
                              </a:lnRef>
                              <a:fillRef idx="1001">
                                <a:schemeClr val="lt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A585" id="Rectangle 12" o:spid="_x0000_s1026" style="position:absolute;margin-left:156.85pt;margin-top:6.5pt;width:60.7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" fillcolor="white [3201]" strokecolor="white [3201]" strokeweight="3pt">
                      <v:shadow on="t" color="black" opacity="24903f" origin=",.5" offset="0,.55556mm"/>
                    </v:rect>
                  </w:pict>
                </mc:Fallback>
              </mc:AlternateContent>
            </w:r>
            <w:bookmarkEnd w:id="0"/>
            <w:r w:rsidR="002A6C4E">
              <w:rPr>
                <w:rFonts w:asciiTheme="minorHAnsi" w:hAnsiTheme="minorHAnsi" w:cs="Arial"/>
                <w:noProof/>
                <w:sz w:val="18"/>
                <w:szCs w:val="18"/>
                <w:lang w:val="en-US" w:eastAsia="en-US"/>
              </w:rPr>
              <w:drawing>
                <wp:inline distT="0" distB="0" distL="0" distR="0">
                  <wp:extent cx="1557338" cy="790575"/>
                  <wp:effectExtent l="19050" t="0" r="4762"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1563963" cy="793938"/>
                          </a:xfrm>
                          <a:prstGeom prst="rect">
                            <a:avLst/>
                          </a:prstGeom>
                          <a:noFill/>
                          <a:ln w="9525">
                            <a:noFill/>
                            <a:miter lim="800000"/>
                            <a:headEnd/>
                            <a:tailEnd/>
                          </a:ln>
                        </pic:spPr>
                      </pic:pic>
                    </a:graphicData>
                  </a:graphic>
                </wp:inline>
              </w:drawing>
            </w:r>
            <w:r w:rsidR="002A6C4E">
              <w:rPr>
                <w:rFonts w:asciiTheme="minorHAnsi" w:hAnsiTheme="minorHAnsi" w:cs="Arial"/>
                <w:noProof/>
                <w:sz w:val="18"/>
                <w:szCs w:val="18"/>
                <w:lang w:val="en-US" w:eastAsia="en-US"/>
              </w:rPr>
              <w:drawing>
                <wp:inline distT="0" distB="0" distL="0" distR="0">
                  <wp:extent cx="1504950" cy="1026311"/>
                  <wp:effectExtent l="0" t="0" r="0" b="2540"/>
                  <wp:docPr id="2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1504950" cy="1026311"/>
                          </a:xfrm>
                          <a:prstGeom prst="rect">
                            <a:avLst/>
                          </a:prstGeom>
                          <a:noFill/>
                          <a:ln w="9525">
                            <a:noFill/>
                            <a:miter lim="800000"/>
                            <a:headEnd/>
                            <a:tailEnd/>
                          </a:ln>
                        </pic:spPr>
                      </pic:pic>
                    </a:graphicData>
                  </a:graphic>
                </wp:inline>
              </w:drawing>
            </w:r>
          </w:p>
        </w:tc>
      </w:tr>
      <w:tr w:rsidR="002A6C4E" w:rsidTr="00C145C9">
        <w:tc>
          <w:tcPr>
            <w:tcW w:w="5303" w:type="dxa"/>
          </w:tcPr>
          <w:p w:rsidR="002A6C4E" w:rsidRDefault="002A6C4E" w:rsidP="0063227B">
            <w:pPr>
              <w:rPr>
                <w:rFonts w:asciiTheme="minorHAnsi" w:hAnsiTheme="minorHAnsi" w:cs="Arial"/>
                <w:sz w:val="18"/>
                <w:szCs w:val="18"/>
              </w:rPr>
            </w:pPr>
            <w:r>
              <w:rPr>
                <w:rFonts w:ascii="Arial" w:hAnsi="Arial" w:cs="Arial"/>
                <w:sz w:val="18"/>
                <w:szCs w:val="18"/>
              </w:rPr>
              <w:t>•</w:t>
            </w:r>
            <w:r>
              <w:rPr>
                <w:rFonts w:asciiTheme="minorHAnsi" w:hAnsiTheme="minorHAnsi" w:cs="Arial"/>
                <w:sz w:val="18"/>
                <w:szCs w:val="18"/>
              </w:rPr>
              <w:t xml:space="preserve"> Unutrašnjost uređaja obrišite čistom krpom.</w:t>
            </w:r>
          </w:p>
          <w:p w:rsidR="002A6C4E" w:rsidRDefault="002A6C4E" w:rsidP="002A6C4E">
            <w:pPr>
              <w:rPr>
                <w:rFonts w:asciiTheme="minorHAnsi" w:hAnsiTheme="minorHAnsi" w:cs="Arial"/>
                <w:b/>
                <w:sz w:val="18"/>
                <w:szCs w:val="18"/>
                <w:lang w:val="bs-Latn-BA"/>
              </w:rPr>
            </w:pPr>
            <w:r>
              <w:rPr>
                <w:b/>
                <w:noProof/>
                <w:lang w:val="en-US" w:eastAsia="en-US"/>
              </w:rPr>
              <w:drawing>
                <wp:inline distT="0" distB="0" distL="0" distR="0">
                  <wp:extent cx="161925" cy="161925"/>
                  <wp:effectExtent l="1905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96386">
              <w:rPr>
                <w:rFonts w:asciiTheme="minorHAnsi" w:hAnsiTheme="minorHAnsi" w:cs="Arial"/>
                <w:b/>
                <w:sz w:val="18"/>
                <w:szCs w:val="18"/>
                <w:lang w:val="bs-Latn-BA"/>
              </w:rPr>
              <w:t xml:space="preserve"> </w:t>
            </w:r>
            <w:r>
              <w:rPr>
                <w:rFonts w:asciiTheme="minorHAnsi" w:hAnsiTheme="minorHAnsi" w:cs="Arial"/>
                <w:b/>
                <w:sz w:val="18"/>
                <w:szCs w:val="18"/>
                <w:lang w:val="bs-Latn-BA"/>
              </w:rPr>
              <w:t>Pažnja</w:t>
            </w:r>
          </w:p>
          <w:p w:rsidR="002A6C4E" w:rsidRDefault="002A6C4E" w:rsidP="0063227B">
            <w:pPr>
              <w:rPr>
                <w:rFonts w:asciiTheme="minorHAnsi" w:hAnsiTheme="minorHAnsi" w:cs="Arial"/>
                <w:sz w:val="18"/>
                <w:szCs w:val="18"/>
              </w:rPr>
            </w:pPr>
            <w:r>
              <w:rPr>
                <w:rFonts w:asciiTheme="minorHAnsi" w:hAnsiTheme="minorHAnsi" w:cs="Arial"/>
                <w:sz w:val="18"/>
                <w:szCs w:val="18"/>
              </w:rPr>
              <w:t>Nikada nemojte sipati vodu u uređaj kako bi isti očistili.</w:t>
            </w:r>
          </w:p>
        </w:tc>
        <w:tc>
          <w:tcPr>
            <w:tcW w:w="5303" w:type="dxa"/>
            <w:vAlign w:val="center"/>
          </w:tcPr>
          <w:p w:rsidR="002A6C4E" w:rsidRDefault="002A6C4E" w:rsidP="00C145C9">
            <w:pPr>
              <w:jc w:val="center"/>
              <w:rPr>
                <w:rFonts w:asciiTheme="minorHAnsi" w:hAnsiTheme="minorHAnsi" w:cs="Arial"/>
                <w:sz w:val="18"/>
                <w:szCs w:val="18"/>
              </w:rPr>
            </w:pPr>
          </w:p>
        </w:tc>
      </w:tr>
      <w:tr w:rsidR="002A6C4E" w:rsidTr="00C145C9">
        <w:tc>
          <w:tcPr>
            <w:tcW w:w="5303" w:type="dxa"/>
          </w:tcPr>
          <w:p w:rsidR="002A6C4E" w:rsidRDefault="002A6C4E" w:rsidP="0063227B">
            <w:pPr>
              <w:rPr>
                <w:rFonts w:asciiTheme="minorHAnsi" w:hAnsiTheme="minorHAnsi" w:cs="Arial"/>
                <w:sz w:val="18"/>
                <w:szCs w:val="18"/>
              </w:rPr>
            </w:pPr>
            <w:r>
              <w:rPr>
                <w:rFonts w:ascii="Arial" w:hAnsi="Arial" w:cs="Arial"/>
                <w:sz w:val="18"/>
                <w:szCs w:val="18"/>
              </w:rPr>
              <w:t>•</w:t>
            </w:r>
            <w:r>
              <w:rPr>
                <w:rFonts w:asciiTheme="minorHAnsi" w:hAnsiTheme="minorHAnsi" w:cs="Arial"/>
                <w:sz w:val="18"/>
                <w:szCs w:val="18"/>
              </w:rPr>
              <w:t xml:space="preserve"> Uređaj nakon čišćenja čuvajte na suhom, hladnom mjesto zaštićeno od prašine. </w:t>
            </w:r>
          </w:p>
        </w:tc>
        <w:tc>
          <w:tcPr>
            <w:tcW w:w="5303" w:type="dxa"/>
            <w:vAlign w:val="center"/>
          </w:tcPr>
          <w:p w:rsidR="002A6C4E" w:rsidRDefault="002A6C4E" w:rsidP="00C145C9">
            <w:pPr>
              <w:jc w:val="center"/>
              <w:rPr>
                <w:rFonts w:asciiTheme="minorHAnsi" w:hAnsiTheme="minorHAnsi" w:cs="Arial"/>
                <w:sz w:val="18"/>
                <w:szCs w:val="18"/>
              </w:rPr>
            </w:pPr>
          </w:p>
        </w:tc>
      </w:tr>
    </w:tbl>
    <w:p w:rsidR="002A6C4E" w:rsidRPr="00C713AE" w:rsidRDefault="002A6C4E" w:rsidP="0063227B">
      <w:pPr>
        <w:rPr>
          <w:rFonts w:asciiTheme="minorHAnsi" w:hAnsiTheme="minorHAnsi" w:cs="Arial"/>
          <w:sz w:val="18"/>
          <w:szCs w:val="18"/>
        </w:rPr>
      </w:pPr>
    </w:p>
    <w:p w:rsidR="002A6C4E" w:rsidRDefault="002A6C4E" w:rsidP="00C145C9">
      <w:pPr>
        <w:pStyle w:val="ListParagraph"/>
        <w:numPr>
          <w:ilvl w:val="0"/>
          <w:numId w:val="6"/>
        </w:numPr>
        <w:spacing w:after="0" w:line="240" w:lineRule="auto"/>
        <w:rPr>
          <w:rFonts w:cs="Arial"/>
          <w:b/>
          <w:sz w:val="18"/>
          <w:szCs w:val="18"/>
        </w:rPr>
      </w:pPr>
      <w:r>
        <w:rPr>
          <w:rFonts w:cs="Arial"/>
          <w:b/>
          <w:sz w:val="18"/>
          <w:szCs w:val="18"/>
        </w:rPr>
        <w:t>Rezervni dijelovi</w:t>
      </w:r>
    </w:p>
    <w:p w:rsidR="00C145C9" w:rsidRDefault="00C145C9" w:rsidP="00C145C9">
      <w:pPr>
        <w:ind w:left="3540"/>
        <w:contextualSpacing/>
        <w:rPr>
          <w:rFonts w:cs="Arial"/>
          <w:b/>
          <w:sz w:val="18"/>
          <w:szCs w:val="18"/>
        </w:rPr>
      </w:pPr>
      <w:r>
        <w:rPr>
          <w:rFonts w:cs="Arial"/>
          <w:b/>
          <w:sz w:val="18"/>
          <w:szCs w:val="18"/>
        </w:rPr>
        <w:t>Artikal odnosno broj narudžbe</w:t>
      </w:r>
    </w:p>
    <w:p w:rsidR="00C145C9" w:rsidRDefault="002A6C4E" w:rsidP="00C145C9">
      <w:pPr>
        <w:contextualSpacing/>
        <w:rPr>
          <w:rFonts w:cs="Arial"/>
          <w:sz w:val="18"/>
          <w:szCs w:val="18"/>
        </w:rPr>
      </w:pPr>
      <w:r w:rsidRPr="00C145C9">
        <w:rPr>
          <w:rFonts w:cs="Arial"/>
          <w:sz w:val="18"/>
          <w:szCs w:val="18"/>
        </w:rPr>
        <w:t>2</w:t>
      </w:r>
      <w:r w:rsidR="00C145C9" w:rsidRPr="00C145C9">
        <w:rPr>
          <w:rFonts w:cs="Arial"/>
          <w:sz w:val="18"/>
          <w:szCs w:val="18"/>
        </w:rPr>
        <w:t xml:space="preserve"> x 450g parafinskog voska + 30 folija</w:t>
      </w:r>
      <w:r w:rsidR="00C145C9" w:rsidRPr="00C145C9">
        <w:rPr>
          <w:rFonts w:cs="Arial"/>
          <w:sz w:val="18"/>
          <w:szCs w:val="18"/>
        </w:rPr>
        <w:tab/>
      </w:r>
      <w:r w:rsidR="00C145C9" w:rsidRPr="00C145C9">
        <w:rPr>
          <w:rFonts w:cs="Arial"/>
          <w:sz w:val="18"/>
          <w:szCs w:val="18"/>
        </w:rPr>
        <w:tab/>
        <w:t>589.42*</w:t>
      </w:r>
    </w:p>
    <w:p w:rsidR="00C145C9" w:rsidRDefault="00C145C9" w:rsidP="00C145C9">
      <w:pPr>
        <w:contextualSpacing/>
        <w:rPr>
          <w:rFonts w:cs="Arial"/>
          <w:sz w:val="18"/>
          <w:szCs w:val="18"/>
        </w:rPr>
      </w:pPr>
      <w:r>
        <w:rPr>
          <w:rFonts w:cs="Arial"/>
          <w:sz w:val="18"/>
          <w:szCs w:val="18"/>
        </w:rPr>
        <w:t>*Možete kupiti kod ovlaštenog zastupnika ili u servisu za kupce</w:t>
      </w:r>
    </w:p>
    <w:p w:rsidR="00C145C9" w:rsidRDefault="00C145C9" w:rsidP="00C145C9">
      <w:pPr>
        <w:contextualSpacing/>
        <w:rPr>
          <w:rFonts w:cs="Arial"/>
          <w:sz w:val="18"/>
          <w:szCs w:val="18"/>
        </w:rPr>
      </w:pPr>
    </w:p>
    <w:p w:rsidR="00C145C9" w:rsidRPr="00C145C9" w:rsidRDefault="00C145C9" w:rsidP="00C145C9">
      <w:pPr>
        <w:pStyle w:val="ListParagraph"/>
        <w:numPr>
          <w:ilvl w:val="0"/>
          <w:numId w:val="6"/>
        </w:numPr>
        <w:spacing w:after="0" w:line="240" w:lineRule="auto"/>
        <w:rPr>
          <w:rFonts w:cs="Arial"/>
          <w:b/>
          <w:sz w:val="18"/>
          <w:szCs w:val="18"/>
        </w:rPr>
      </w:pPr>
      <w:r w:rsidRPr="00846DBA">
        <w:rPr>
          <w:noProof/>
          <w:lang w:val="en-US"/>
        </w:rPr>
        <w:drawing>
          <wp:anchor distT="0" distB="0" distL="114300" distR="114300" simplePos="0" relativeHeight="251711488" behindDoc="0" locked="0" layoutInCell="1" allowOverlap="1">
            <wp:simplePos x="0" y="0"/>
            <wp:positionH relativeFrom="column">
              <wp:posOffset>6010275</wp:posOffset>
            </wp:positionH>
            <wp:positionV relativeFrom="paragraph">
              <wp:posOffset>37465</wp:posOffset>
            </wp:positionV>
            <wp:extent cx="514350" cy="657225"/>
            <wp:effectExtent l="19050" t="0" r="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514350" cy="657225"/>
                    </a:xfrm>
                    <a:prstGeom prst="rect">
                      <a:avLst/>
                    </a:prstGeom>
                    <a:noFill/>
                    <a:ln w="9525">
                      <a:noFill/>
                      <a:miter lim="800000"/>
                      <a:headEnd/>
                      <a:tailEnd/>
                    </a:ln>
                  </pic:spPr>
                </pic:pic>
              </a:graphicData>
            </a:graphic>
          </wp:anchor>
        </w:drawing>
      </w:r>
      <w:r w:rsidRPr="00C145C9">
        <w:rPr>
          <w:rFonts w:cs="Arial"/>
          <w:b/>
          <w:sz w:val="18"/>
          <w:szCs w:val="18"/>
        </w:rPr>
        <w:t>Odlaganje</w:t>
      </w:r>
    </w:p>
    <w:p w:rsidR="00C145C9" w:rsidRPr="00846DBA" w:rsidRDefault="00C145C9" w:rsidP="00C145C9">
      <w:pPr>
        <w:contextualSpacing/>
        <w:rPr>
          <w:rFonts w:asciiTheme="minorHAnsi" w:hAnsiTheme="minorHAnsi" w:cs="Arial"/>
          <w:sz w:val="18"/>
          <w:szCs w:val="18"/>
          <w:lang w:val="bs-Latn-BA"/>
        </w:rPr>
      </w:pPr>
      <w:r w:rsidRPr="00846DBA">
        <w:rPr>
          <w:rFonts w:asciiTheme="minorHAnsi" w:hAnsiTheme="minorHAnsi" w:cs="Arial"/>
          <w:sz w:val="18"/>
          <w:szCs w:val="18"/>
          <w:lang w:val="bs-Latn-BA"/>
        </w:rPr>
        <w:t xml:space="preserve">Molimo da ovaj aparat odlažete u skladu sa Direktivom za stare elektronske i električne uređaje 2002/96/EC – WEEE </w:t>
      </w:r>
    </w:p>
    <w:p w:rsidR="00C145C9" w:rsidRPr="00846DBA" w:rsidRDefault="00C145C9" w:rsidP="00C145C9">
      <w:pPr>
        <w:contextualSpacing/>
        <w:rPr>
          <w:rFonts w:asciiTheme="minorHAnsi" w:hAnsiTheme="minorHAnsi" w:cs="Arial"/>
          <w:sz w:val="18"/>
          <w:szCs w:val="18"/>
          <w:lang w:val="bs-Latn-BA"/>
        </w:rPr>
      </w:pPr>
      <w:r w:rsidRPr="00846DBA">
        <w:rPr>
          <w:rFonts w:asciiTheme="minorHAnsi" w:hAnsiTheme="minorHAnsi" w:cs="Arial"/>
          <w:sz w:val="18"/>
          <w:szCs w:val="18"/>
          <w:lang w:val="bs-Latn-BA"/>
        </w:rPr>
        <w:t xml:space="preserve">(Waste Electrical and Electronic Equipment). Ukoliko imate dodatnih pitanja molimo da se obratite nadležnom </w:t>
      </w:r>
    </w:p>
    <w:p w:rsidR="00C145C9" w:rsidRPr="00846DBA" w:rsidRDefault="00C145C9" w:rsidP="00C145C9">
      <w:pPr>
        <w:contextualSpacing/>
        <w:rPr>
          <w:rFonts w:asciiTheme="minorHAnsi" w:hAnsiTheme="minorHAnsi" w:cs="Arial"/>
          <w:sz w:val="18"/>
          <w:szCs w:val="18"/>
          <w:lang w:val="bs-Latn-BA"/>
        </w:rPr>
      </w:pPr>
      <w:r w:rsidRPr="00846DBA">
        <w:rPr>
          <w:rFonts w:asciiTheme="minorHAnsi" w:hAnsiTheme="minorHAnsi" w:cs="Arial"/>
          <w:sz w:val="18"/>
          <w:szCs w:val="18"/>
          <w:lang w:val="bs-Latn-BA"/>
        </w:rPr>
        <w:t xml:space="preserve">komunalnom poduzeću. </w:t>
      </w:r>
    </w:p>
    <w:p w:rsidR="0063227B" w:rsidRPr="00846DBA" w:rsidRDefault="0063227B" w:rsidP="00C145C9">
      <w:pPr>
        <w:contextualSpacing/>
        <w:rPr>
          <w:rFonts w:asciiTheme="minorHAnsi" w:hAnsiTheme="minorHAnsi" w:cs="Arial"/>
          <w:sz w:val="18"/>
          <w:szCs w:val="18"/>
        </w:rPr>
      </w:pPr>
    </w:p>
    <w:p w:rsidR="00FB6C1E" w:rsidRPr="00846DBA" w:rsidRDefault="00FB6C1E" w:rsidP="00C145C9">
      <w:pPr>
        <w:contextualSpacing/>
        <w:rPr>
          <w:rFonts w:asciiTheme="minorHAnsi" w:hAnsiTheme="minorHAnsi" w:cs="Arial"/>
          <w:sz w:val="18"/>
          <w:szCs w:val="18"/>
          <w:lang w:val="bs-Latn-BA"/>
        </w:rPr>
      </w:pPr>
    </w:p>
    <w:p w:rsidR="00FB6C1E" w:rsidRPr="00C145C9" w:rsidRDefault="00FB6C1E" w:rsidP="00C145C9">
      <w:pPr>
        <w:pStyle w:val="ListParagraph"/>
        <w:numPr>
          <w:ilvl w:val="0"/>
          <w:numId w:val="6"/>
        </w:numPr>
        <w:spacing w:after="0" w:line="240" w:lineRule="auto"/>
        <w:rPr>
          <w:rFonts w:cs="Arial"/>
          <w:b/>
          <w:sz w:val="18"/>
          <w:szCs w:val="18"/>
        </w:rPr>
      </w:pPr>
      <w:r w:rsidRPr="00C145C9">
        <w:rPr>
          <w:rFonts w:cs="Arial"/>
          <w:b/>
          <w:sz w:val="18"/>
          <w:szCs w:val="18"/>
        </w:rPr>
        <w:t>Tehnički podaci</w:t>
      </w:r>
    </w:p>
    <w:p w:rsidR="00FB6C1E" w:rsidRPr="00846DBA" w:rsidRDefault="00FB6C1E" w:rsidP="00C145C9">
      <w:pPr>
        <w:contextualSpacing/>
        <w:rPr>
          <w:rFonts w:asciiTheme="minorHAnsi" w:hAnsiTheme="minorHAnsi" w:cs="Arial"/>
          <w:sz w:val="18"/>
          <w:szCs w:val="18"/>
        </w:rPr>
      </w:pPr>
    </w:p>
    <w:p w:rsidR="00FB6C1E" w:rsidRPr="00846DBA" w:rsidRDefault="00C145C9" w:rsidP="00C145C9">
      <w:pPr>
        <w:contextualSpacing/>
        <w:rPr>
          <w:rFonts w:asciiTheme="minorHAnsi" w:hAnsiTheme="minorHAnsi" w:cs="Arial"/>
          <w:sz w:val="18"/>
          <w:szCs w:val="18"/>
        </w:rPr>
      </w:pPr>
      <w:r>
        <w:rPr>
          <w:rFonts w:asciiTheme="minorHAnsi" w:hAnsiTheme="minorHAnsi" w:cs="Arial"/>
          <w:sz w:val="18"/>
          <w:szCs w:val="18"/>
        </w:rPr>
        <w:t>Oznaka modela</w:t>
      </w:r>
      <w:r>
        <w:rPr>
          <w:rFonts w:asciiTheme="minorHAnsi" w:hAnsiTheme="minorHAnsi" w:cs="Arial"/>
          <w:sz w:val="18"/>
          <w:szCs w:val="18"/>
        </w:rPr>
        <w:tab/>
      </w:r>
      <w:r>
        <w:rPr>
          <w:rFonts w:asciiTheme="minorHAnsi" w:hAnsiTheme="minorHAnsi" w:cs="Arial"/>
          <w:sz w:val="18"/>
          <w:szCs w:val="18"/>
        </w:rPr>
        <w:tab/>
        <w:t>MPE 70</w:t>
      </w:r>
    </w:p>
    <w:p w:rsidR="00FB6C1E" w:rsidRPr="00846DBA" w:rsidRDefault="00C145C9" w:rsidP="00C145C9">
      <w:pPr>
        <w:contextualSpacing/>
        <w:rPr>
          <w:rFonts w:asciiTheme="minorHAnsi" w:hAnsiTheme="minorHAnsi" w:cs="Arial"/>
          <w:sz w:val="18"/>
          <w:szCs w:val="18"/>
        </w:rPr>
      </w:pPr>
      <w:r>
        <w:rPr>
          <w:rFonts w:asciiTheme="minorHAnsi" w:hAnsiTheme="minorHAnsi" w:cs="Arial"/>
          <w:sz w:val="18"/>
          <w:szCs w:val="18"/>
        </w:rPr>
        <w:t>Napajanje strujom</w:t>
      </w:r>
      <w:r w:rsidR="00FB6C1E" w:rsidRPr="00846DBA">
        <w:rPr>
          <w:rFonts w:asciiTheme="minorHAnsi" w:hAnsiTheme="minorHAnsi" w:cs="Arial"/>
          <w:sz w:val="18"/>
          <w:szCs w:val="18"/>
        </w:rPr>
        <w:tab/>
      </w:r>
      <w:r w:rsidR="00FB6C1E" w:rsidRPr="00846DBA">
        <w:rPr>
          <w:rFonts w:asciiTheme="minorHAnsi" w:hAnsiTheme="minorHAnsi" w:cs="Arial"/>
          <w:sz w:val="18"/>
          <w:szCs w:val="18"/>
        </w:rPr>
        <w:tab/>
      </w:r>
      <w:r>
        <w:rPr>
          <w:rFonts w:asciiTheme="minorHAnsi" w:hAnsiTheme="minorHAnsi" w:cs="Arial"/>
          <w:sz w:val="18"/>
          <w:szCs w:val="18"/>
        </w:rPr>
        <w:t>230-240V</w:t>
      </w:r>
      <w:r>
        <w:rPr>
          <w:rFonts w:ascii="Arial" w:hAnsi="Arial" w:cs="Arial"/>
          <w:sz w:val="18"/>
          <w:szCs w:val="18"/>
        </w:rPr>
        <w:t>~</w:t>
      </w:r>
      <w:r>
        <w:rPr>
          <w:rFonts w:asciiTheme="minorHAnsi" w:hAnsiTheme="minorHAnsi" w:cs="Arial"/>
          <w:sz w:val="18"/>
          <w:szCs w:val="18"/>
        </w:rPr>
        <w:t>50Hz</w:t>
      </w:r>
    </w:p>
    <w:p w:rsidR="00FB6C1E" w:rsidRDefault="00C145C9" w:rsidP="00C145C9">
      <w:pPr>
        <w:contextualSpacing/>
        <w:rPr>
          <w:rFonts w:asciiTheme="minorHAnsi" w:hAnsiTheme="minorHAnsi" w:cs="Arial"/>
          <w:sz w:val="18"/>
          <w:szCs w:val="18"/>
        </w:rPr>
      </w:pPr>
      <w:r>
        <w:rPr>
          <w:rFonts w:asciiTheme="minorHAnsi" w:hAnsiTheme="minorHAnsi" w:cs="Arial"/>
          <w:sz w:val="18"/>
          <w:szCs w:val="18"/>
        </w:rPr>
        <w:t>Snaga</w:t>
      </w:r>
      <w:r>
        <w:rPr>
          <w:rFonts w:asciiTheme="minorHAnsi" w:hAnsiTheme="minorHAnsi" w:cs="Arial"/>
          <w:sz w:val="18"/>
          <w:szCs w:val="18"/>
        </w:rPr>
        <w:tab/>
      </w:r>
      <w:r w:rsidR="00FB6C1E" w:rsidRPr="00846DBA">
        <w:rPr>
          <w:rFonts w:asciiTheme="minorHAnsi" w:hAnsiTheme="minorHAnsi" w:cs="Arial"/>
          <w:sz w:val="18"/>
          <w:szCs w:val="18"/>
        </w:rPr>
        <w:tab/>
      </w:r>
      <w:r w:rsidR="00FB6C1E" w:rsidRPr="00846DBA">
        <w:rPr>
          <w:rFonts w:asciiTheme="minorHAnsi" w:hAnsiTheme="minorHAnsi" w:cs="Arial"/>
          <w:sz w:val="18"/>
          <w:szCs w:val="18"/>
        </w:rPr>
        <w:tab/>
      </w:r>
      <w:r>
        <w:rPr>
          <w:rFonts w:asciiTheme="minorHAnsi" w:hAnsiTheme="minorHAnsi" w:cs="Arial"/>
          <w:sz w:val="18"/>
          <w:szCs w:val="18"/>
        </w:rPr>
        <w:t>83 W</w:t>
      </w:r>
    </w:p>
    <w:p w:rsidR="00C145C9" w:rsidRDefault="00C145C9" w:rsidP="00C145C9">
      <w:pPr>
        <w:contextualSpacing/>
        <w:rPr>
          <w:rFonts w:asciiTheme="minorHAnsi" w:hAnsiTheme="minorHAnsi" w:cs="Arial"/>
          <w:sz w:val="18"/>
          <w:szCs w:val="18"/>
        </w:rPr>
      </w:pPr>
      <w:r>
        <w:rPr>
          <w:rFonts w:asciiTheme="minorHAnsi" w:hAnsiTheme="minorHAnsi" w:cs="Arial"/>
          <w:sz w:val="18"/>
          <w:szCs w:val="18"/>
        </w:rPr>
        <w:t>Zaštitna klasa</w:t>
      </w:r>
      <w:r>
        <w:rPr>
          <w:rFonts w:asciiTheme="minorHAnsi" w:hAnsiTheme="minorHAnsi" w:cs="Arial"/>
          <w:sz w:val="18"/>
          <w:szCs w:val="18"/>
        </w:rPr>
        <w:tab/>
      </w:r>
      <w:r>
        <w:rPr>
          <w:rFonts w:asciiTheme="minorHAnsi" w:hAnsiTheme="minorHAnsi" w:cs="Arial"/>
          <w:sz w:val="18"/>
          <w:szCs w:val="18"/>
        </w:rPr>
        <w:tab/>
        <w:t xml:space="preserve">II / </w:t>
      </w:r>
      <w:r>
        <w:rPr>
          <w:rFonts w:asciiTheme="minorHAnsi" w:hAnsiTheme="minorHAnsi" w:cs="Arial"/>
          <w:noProof/>
          <w:sz w:val="18"/>
          <w:szCs w:val="18"/>
          <w:lang w:val="en-US" w:eastAsia="en-US"/>
        </w:rPr>
        <w:drawing>
          <wp:inline distT="0" distB="0" distL="0" distR="0">
            <wp:extent cx="127794" cy="133350"/>
            <wp:effectExtent l="19050" t="0" r="5556" b="0"/>
            <wp:docPr id="3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127794" cy="133350"/>
                    </a:xfrm>
                    <a:prstGeom prst="rect">
                      <a:avLst/>
                    </a:prstGeom>
                    <a:noFill/>
                    <a:ln w="9525">
                      <a:noFill/>
                      <a:miter lim="800000"/>
                      <a:headEnd/>
                      <a:tailEnd/>
                    </a:ln>
                  </pic:spPr>
                </pic:pic>
              </a:graphicData>
            </a:graphic>
          </wp:inline>
        </w:drawing>
      </w:r>
      <w:r>
        <w:rPr>
          <w:rFonts w:asciiTheme="minorHAnsi" w:hAnsiTheme="minorHAnsi" w:cs="Arial"/>
          <w:sz w:val="18"/>
          <w:szCs w:val="18"/>
        </w:rPr>
        <w:t>, IPX0</w:t>
      </w:r>
    </w:p>
    <w:p w:rsidR="00C145C9" w:rsidRDefault="00C145C9" w:rsidP="00C145C9">
      <w:pPr>
        <w:contextualSpacing/>
        <w:rPr>
          <w:rFonts w:asciiTheme="minorHAnsi" w:hAnsiTheme="minorHAnsi" w:cs="Arial"/>
          <w:sz w:val="18"/>
          <w:szCs w:val="18"/>
        </w:rPr>
      </w:pPr>
      <w:r>
        <w:rPr>
          <w:rFonts w:asciiTheme="minorHAnsi" w:hAnsiTheme="minorHAnsi" w:cs="Arial"/>
          <w:sz w:val="18"/>
          <w:szCs w:val="18"/>
        </w:rPr>
        <w:t xml:space="preserve">Dimenzije </w:t>
      </w:r>
    </w:p>
    <w:p w:rsidR="00C145C9" w:rsidRDefault="00C145C9" w:rsidP="00C145C9">
      <w:pPr>
        <w:contextualSpacing/>
        <w:rPr>
          <w:rFonts w:asciiTheme="minorHAnsi" w:hAnsiTheme="minorHAnsi" w:cs="Arial"/>
          <w:sz w:val="18"/>
          <w:szCs w:val="18"/>
        </w:rPr>
      </w:pPr>
      <w:r>
        <w:rPr>
          <w:rFonts w:asciiTheme="minorHAnsi" w:hAnsiTheme="minorHAnsi" w:cs="Arial"/>
          <w:sz w:val="18"/>
          <w:szCs w:val="18"/>
        </w:rPr>
        <w:t>(dužina x širina x visina)</w:t>
      </w:r>
      <w:r>
        <w:rPr>
          <w:rFonts w:asciiTheme="minorHAnsi" w:hAnsiTheme="minorHAnsi" w:cs="Arial"/>
          <w:sz w:val="18"/>
          <w:szCs w:val="18"/>
        </w:rPr>
        <w:tab/>
        <w:t>33 x 25 x 18 cm</w:t>
      </w:r>
    </w:p>
    <w:p w:rsidR="00C145C9" w:rsidRDefault="00C145C9" w:rsidP="00C145C9">
      <w:pPr>
        <w:contextualSpacing/>
        <w:rPr>
          <w:rFonts w:asciiTheme="minorHAnsi" w:hAnsiTheme="minorHAnsi" w:cs="Arial"/>
          <w:sz w:val="18"/>
          <w:szCs w:val="18"/>
        </w:rPr>
      </w:pPr>
      <w:r>
        <w:rPr>
          <w:rFonts w:asciiTheme="minorHAnsi" w:hAnsiTheme="minorHAnsi" w:cs="Arial"/>
          <w:sz w:val="18"/>
          <w:szCs w:val="18"/>
        </w:rPr>
        <w:t>Težina</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1 kg</w:t>
      </w:r>
    </w:p>
    <w:p w:rsidR="009D6D60" w:rsidRDefault="009D6D60" w:rsidP="00C145C9">
      <w:pPr>
        <w:contextualSpacing/>
        <w:rPr>
          <w:rFonts w:asciiTheme="minorHAnsi" w:hAnsiTheme="minorHAnsi" w:cs="Arial"/>
          <w:sz w:val="18"/>
          <w:szCs w:val="18"/>
        </w:rPr>
      </w:pPr>
    </w:p>
    <w:p w:rsidR="009D6D60" w:rsidRPr="00846DBA" w:rsidRDefault="009D6D60" w:rsidP="00C145C9">
      <w:pPr>
        <w:contextualSpacing/>
        <w:rPr>
          <w:rFonts w:asciiTheme="minorHAnsi" w:hAnsiTheme="minorHAnsi" w:cs="Arial"/>
          <w:sz w:val="18"/>
          <w:szCs w:val="18"/>
        </w:rPr>
      </w:pPr>
    </w:p>
    <w:p w:rsidR="00FB6C1E" w:rsidRPr="00846DBA" w:rsidRDefault="00FB6C1E" w:rsidP="00C145C9">
      <w:pPr>
        <w:contextualSpacing/>
        <w:rPr>
          <w:rFonts w:asciiTheme="minorHAnsi" w:hAnsiTheme="minorHAnsi" w:cs="Arial"/>
          <w:sz w:val="18"/>
          <w:szCs w:val="18"/>
          <w:lang w:val="bs-Latn-BA"/>
        </w:rPr>
      </w:pPr>
    </w:p>
    <w:p w:rsidR="00887EBE" w:rsidRPr="00846DBA" w:rsidRDefault="009D6D60" w:rsidP="00C145C9">
      <w:pPr>
        <w:contextualSpacing/>
        <w:rPr>
          <w:rFonts w:asciiTheme="minorHAnsi" w:hAnsiTheme="minorHAnsi" w:cs="Arial"/>
          <w:sz w:val="18"/>
          <w:szCs w:val="18"/>
          <w:lang w:val="bs-Latn-BA"/>
        </w:rPr>
      </w:pPr>
      <w:r>
        <w:rPr>
          <w:noProof/>
          <w:sz w:val="16"/>
          <w:szCs w:val="16"/>
          <w:lang w:val="en-US" w:eastAsia="en-US"/>
        </w:rPr>
        <w:drawing>
          <wp:inline distT="0" distB="0" distL="0" distR="0">
            <wp:extent cx="3817620" cy="2008505"/>
            <wp:effectExtent l="19050" t="0" r="0" b="0"/>
            <wp:docPr id="4" name="Picture 8" descr="Una lijek zastup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a lijek zastupnik"/>
                    <pic:cNvPicPr>
                      <a:picLocks noChangeAspect="1" noChangeArrowheads="1"/>
                    </pic:cNvPicPr>
                  </pic:nvPicPr>
                  <pic:blipFill>
                    <a:blip r:embed="rId34"/>
                    <a:srcRect/>
                    <a:stretch>
                      <a:fillRect/>
                    </a:stretch>
                  </pic:blipFill>
                  <pic:spPr bwMode="auto">
                    <a:xfrm>
                      <a:off x="0" y="0"/>
                      <a:ext cx="3817620" cy="2008505"/>
                    </a:xfrm>
                    <a:prstGeom prst="rect">
                      <a:avLst/>
                    </a:prstGeom>
                    <a:noFill/>
                    <a:ln w="9525">
                      <a:noFill/>
                      <a:miter lim="800000"/>
                      <a:headEnd/>
                      <a:tailEnd/>
                    </a:ln>
                  </pic:spPr>
                </pic:pic>
              </a:graphicData>
            </a:graphic>
          </wp:inline>
        </w:drawing>
      </w:r>
    </w:p>
    <w:sectPr w:rsidR="00887EBE" w:rsidRPr="00846DBA" w:rsidSect="00860F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0" type="#_x0000_t75" style="width:50.4pt;height:57.6pt;visibility:visible;mso-wrap-style:square" o:bullet="t">
        <v:imagedata r:id="rId1" o:title=""/>
      </v:shape>
    </w:pict>
  </w:numPicBullet>
  <w:abstractNum w:abstractNumId="0">
    <w:nsid w:val="034C1DF8"/>
    <w:multiLevelType w:val="hybridMultilevel"/>
    <w:tmpl w:val="B0B82A7C"/>
    <w:lvl w:ilvl="0" w:tplc="141A000F">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56F1B00"/>
    <w:multiLevelType w:val="multilevel"/>
    <w:tmpl w:val="531A8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2EF1C77"/>
    <w:multiLevelType w:val="hybridMultilevel"/>
    <w:tmpl w:val="73B0BE36"/>
    <w:lvl w:ilvl="0" w:tplc="A9907B08">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1F885CC2"/>
    <w:multiLevelType w:val="hybridMultilevel"/>
    <w:tmpl w:val="638446A2"/>
    <w:lvl w:ilvl="0" w:tplc="B10CCF82">
      <w:start w:val="1"/>
      <w:numFmt w:val="decimal"/>
      <w:lvlText w:val="%1."/>
      <w:lvlJc w:val="left"/>
      <w:pPr>
        <w:ind w:left="1080" w:hanging="360"/>
      </w:pPr>
      <w:rPr>
        <w:rFonts w:hint="default"/>
      </w:rPr>
    </w:lvl>
    <w:lvl w:ilvl="1" w:tplc="141A0019">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4">
    <w:nsid w:val="262F0F1E"/>
    <w:multiLevelType w:val="hybridMultilevel"/>
    <w:tmpl w:val="B0B82A7C"/>
    <w:lvl w:ilvl="0" w:tplc="141A000F">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677E2393"/>
    <w:multiLevelType w:val="hybridMultilevel"/>
    <w:tmpl w:val="B6F0A23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6F846A81"/>
    <w:multiLevelType w:val="hybridMultilevel"/>
    <w:tmpl w:val="654CAAA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4B"/>
    <w:rsid w:val="00035B09"/>
    <w:rsid w:val="0004463F"/>
    <w:rsid w:val="00081C4A"/>
    <w:rsid w:val="00082944"/>
    <w:rsid w:val="0008688D"/>
    <w:rsid w:val="000A5B8B"/>
    <w:rsid w:val="000C3963"/>
    <w:rsid w:val="00121878"/>
    <w:rsid w:val="001229E7"/>
    <w:rsid w:val="00137CBC"/>
    <w:rsid w:val="0014696E"/>
    <w:rsid w:val="00192232"/>
    <w:rsid w:val="00194923"/>
    <w:rsid w:val="00196386"/>
    <w:rsid w:val="001D101C"/>
    <w:rsid w:val="001E3CCC"/>
    <w:rsid w:val="001F6ACC"/>
    <w:rsid w:val="00216571"/>
    <w:rsid w:val="002228EA"/>
    <w:rsid w:val="00232382"/>
    <w:rsid w:val="00254D95"/>
    <w:rsid w:val="00294389"/>
    <w:rsid w:val="002A6C4E"/>
    <w:rsid w:val="002F3D2B"/>
    <w:rsid w:val="00317090"/>
    <w:rsid w:val="00354FFA"/>
    <w:rsid w:val="00371349"/>
    <w:rsid w:val="00371737"/>
    <w:rsid w:val="003B4490"/>
    <w:rsid w:val="00401A2D"/>
    <w:rsid w:val="004204E9"/>
    <w:rsid w:val="00422FF7"/>
    <w:rsid w:val="00435AA4"/>
    <w:rsid w:val="004D77E7"/>
    <w:rsid w:val="005C265C"/>
    <w:rsid w:val="00606672"/>
    <w:rsid w:val="006178CE"/>
    <w:rsid w:val="0063227B"/>
    <w:rsid w:val="00693193"/>
    <w:rsid w:val="006E109F"/>
    <w:rsid w:val="00717A01"/>
    <w:rsid w:val="00743C30"/>
    <w:rsid w:val="0077443D"/>
    <w:rsid w:val="00774CD8"/>
    <w:rsid w:val="00783718"/>
    <w:rsid w:val="007877D1"/>
    <w:rsid w:val="0079372F"/>
    <w:rsid w:val="007A7844"/>
    <w:rsid w:val="00846DBA"/>
    <w:rsid w:val="00860FE4"/>
    <w:rsid w:val="00887EBE"/>
    <w:rsid w:val="008A7CA1"/>
    <w:rsid w:val="008B5B91"/>
    <w:rsid w:val="009B5163"/>
    <w:rsid w:val="009D6D60"/>
    <w:rsid w:val="00A55F96"/>
    <w:rsid w:val="00A667AD"/>
    <w:rsid w:val="00A902D1"/>
    <w:rsid w:val="00A90DEF"/>
    <w:rsid w:val="00AA5C81"/>
    <w:rsid w:val="00AB491E"/>
    <w:rsid w:val="00AD45A6"/>
    <w:rsid w:val="00B32699"/>
    <w:rsid w:val="00B72DBC"/>
    <w:rsid w:val="00B82D97"/>
    <w:rsid w:val="00C124E2"/>
    <w:rsid w:val="00C145C9"/>
    <w:rsid w:val="00C265D1"/>
    <w:rsid w:val="00C2734B"/>
    <w:rsid w:val="00C30292"/>
    <w:rsid w:val="00C3582A"/>
    <w:rsid w:val="00C63D70"/>
    <w:rsid w:val="00C713AE"/>
    <w:rsid w:val="00C878AE"/>
    <w:rsid w:val="00CB2155"/>
    <w:rsid w:val="00D33EAB"/>
    <w:rsid w:val="00D3535E"/>
    <w:rsid w:val="00D4166F"/>
    <w:rsid w:val="00D444DD"/>
    <w:rsid w:val="00D70A39"/>
    <w:rsid w:val="00D966E2"/>
    <w:rsid w:val="00DA2696"/>
    <w:rsid w:val="00DC4C6C"/>
    <w:rsid w:val="00DE6554"/>
    <w:rsid w:val="00E7241C"/>
    <w:rsid w:val="00EA1708"/>
    <w:rsid w:val="00F0332A"/>
    <w:rsid w:val="00F65C2D"/>
    <w:rsid w:val="00F74FD7"/>
    <w:rsid w:val="00F75676"/>
    <w:rsid w:val="00FB3EE1"/>
    <w:rsid w:val="00FB6C1E"/>
    <w:rsid w:val="00FC5E3A"/>
    <w:rsid w:val="00FF69E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BCFBC-9C1F-452C-A6B0-2D9329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93"/>
    <w:pPr>
      <w:spacing w:after="0" w:line="240" w:lineRule="auto"/>
    </w:pPr>
    <w:rPr>
      <w:rFonts w:ascii="Calibri" w:hAnsi="Calibri" w:cs="Calibri"/>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4B"/>
    <w:pPr>
      <w:spacing w:after="200" w:line="276" w:lineRule="auto"/>
      <w:ind w:left="720"/>
      <w:contextualSpacing/>
    </w:pPr>
    <w:rPr>
      <w:rFonts w:asciiTheme="minorHAnsi" w:hAnsiTheme="minorHAnsi" w:cstheme="minorBidi"/>
      <w:lang w:val="bs-Latn-BA" w:eastAsia="en-US"/>
    </w:rPr>
  </w:style>
  <w:style w:type="character" w:styleId="Hyperlink">
    <w:name w:val="Hyperlink"/>
    <w:basedOn w:val="DefaultParagraphFont"/>
    <w:uiPriority w:val="99"/>
    <w:unhideWhenUsed/>
    <w:rsid w:val="00C2734B"/>
    <w:rPr>
      <w:color w:val="0000FF" w:themeColor="hyperlink"/>
      <w:u w:val="single"/>
    </w:rPr>
  </w:style>
  <w:style w:type="paragraph" w:styleId="BalloonText">
    <w:name w:val="Balloon Text"/>
    <w:basedOn w:val="Normal"/>
    <w:link w:val="BalloonTextChar"/>
    <w:uiPriority w:val="99"/>
    <w:semiHidden/>
    <w:unhideWhenUsed/>
    <w:rsid w:val="00887EBE"/>
    <w:rPr>
      <w:rFonts w:ascii="Tahoma" w:hAnsi="Tahoma" w:cs="Tahoma"/>
      <w:sz w:val="16"/>
      <w:szCs w:val="16"/>
    </w:rPr>
  </w:style>
  <w:style w:type="character" w:customStyle="1" w:styleId="BalloonTextChar">
    <w:name w:val="Balloon Text Char"/>
    <w:basedOn w:val="DefaultParagraphFont"/>
    <w:link w:val="BalloonText"/>
    <w:uiPriority w:val="99"/>
    <w:semiHidden/>
    <w:rsid w:val="00887EBE"/>
    <w:rPr>
      <w:rFonts w:ascii="Tahoma" w:hAnsi="Tahoma" w:cs="Tahoma"/>
      <w:sz w:val="16"/>
      <w:szCs w:val="16"/>
      <w:lang w:val="hr-HR" w:eastAsia="hr-HR"/>
    </w:rPr>
  </w:style>
  <w:style w:type="table" w:styleId="TableGrid">
    <w:name w:val="Table Grid"/>
    <w:basedOn w:val="TableNormal"/>
    <w:uiPriority w:val="59"/>
    <w:rsid w:val="005C2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image" Target="media/image17.emf"/><Relationship Id="rId34" Type="http://schemas.openxmlformats.org/officeDocument/2006/relationships/image" Target="media/image30.jpe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5" Type="http://schemas.openxmlformats.org/officeDocument/2006/relationships/webSettings" Target="webSettings.xml"/><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6621-8C58-44B1-89BA-10ACBE02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Belma</dc:creator>
  <cp:lastModifiedBy>Jusuf</cp:lastModifiedBy>
  <cp:revision>3</cp:revision>
  <cp:lastPrinted>2020-06-15T10:40:00Z</cp:lastPrinted>
  <dcterms:created xsi:type="dcterms:W3CDTF">2020-06-15T10:40:00Z</dcterms:created>
  <dcterms:modified xsi:type="dcterms:W3CDTF">2021-04-14T10:01:00Z</dcterms:modified>
</cp:coreProperties>
</file>